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2C3" w:rsidRPr="00240023" w:rsidRDefault="000422C3" w:rsidP="000422C3">
      <w:pPr>
        <w:tabs>
          <w:tab w:val="left" w:pos="1660"/>
        </w:tabs>
        <w:autoSpaceDE w:val="0"/>
        <w:autoSpaceDN w:val="0"/>
        <w:adjustRightInd w:val="0"/>
        <w:ind w:left="1678" w:right="-851" w:hanging="1281"/>
        <w:rPr>
          <w:rFonts w:ascii="標楷體" w:eastAsia="標楷體" w:hAnsi="標楷體" w:cs="微軟正黑體"/>
          <w:kern w:val="0"/>
          <w:sz w:val="32"/>
          <w:szCs w:val="32"/>
        </w:rPr>
      </w:pPr>
      <w:r w:rsidRPr="00240023">
        <w:rPr>
          <w:rFonts w:ascii="標楷體" w:eastAsia="標楷體" w:hAnsi="標楷體" w:cs="微軟正黑體" w:hint="eastAsia"/>
          <w:kern w:val="0"/>
          <w:sz w:val="32"/>
          <w:szCs w:val="32"/>
        </w:rPr>
        <w:t>附錄</w:t>
      </w:r>
      <w:r w:rsidRPr="00240023">
        <w:rPr>
          <w:rFonts w:ascii="標楷體" w:eastAsia="標楷體" w:hAnsi="標楷體" w:cs="微軟正黑體"/>
          <w:spacing w:val="65"/>
          <w:kern w:val="0"/>
          <w:sz w:val="32"/>
          <w:szCs w:val="32"/>
        </w:rPr>
        <w:t xml:space="preserve"> </w:t>
      </w:r>
      <w:r w:rsidRPr="00240023">
        <w:rPr>
          <w:rFonts w:ascii="標楷體" w:eastAsia="標楷體" w:hAnsi="標楷體"/>
          <w:b/>
          <w:bCs/>
          <w:kern w:val="0"/>
          <w:sz w:val="32"/>
          <w:szCs w:val="32"/>
        </w:rPr>
        <w:t>1</w:t>
      </w:r>
      <w:r w:rsidRPr="00240023">
        <w:rPr>
          <w:rFonts w:ascii="標楷體" w:eastAsia="標楷體" w:hAnsi="標楷體"/>
          <w:b/>
          <w:bCs/>
          <w:kern w:val="0"/>
          <w:sz w:val="32"/>
          <w:szCs w:val="32"/>
        </w:rPr>
        <w:tab/>
      </w:r>
      <w:r w:rsidRPr="00240023">
        <w:rPr>
          <w:rFonts w:ascii="標楷體" w:eastAsia="標楷體" w:hAnsi="標楷體" w:cs="微軟正黑體" w:hint="eastAsia"/>
          <w:kern w:val="0"/>
          <w:sz w:val="32"/>
          <w:szCs w:val="32"/>
        </w:rPr>
        <w:t>第二週期校務評鑑與大學教學卓越計畫、邁向頂尖大學計畫之相關指標表</w:t>
      </w:r>
    </w:p>
    <w:p w:rsidR="000422C3" w:rsidRPr="00240023" w:rsidRDefault="000422C3" w:rsidP="000422C3">
      <w:pPr>
        <w:autoSpaceDE w:val="0"/>
        <w:autoSpaceDN w:val="0"/>
        <w:adjustRightInd w:val="0"/>
        <w:spacing w:line="50" w:lineRule="exact"/>
        <w:rPr>
          <w:rFonts w:ascii="標楷體" w:eastAsia="標楷體" w:hAnsi="標楷體" w:cs="微軟正黑體"/>
          <w:kern w:val="0"/>
          <w:sz w:val="5"/>
          <w:szCs w:val="5"/>
        </w:rPr>
      </w:pPr>
    </w:p>
    <w:tbl>
      <w:tblPr>
        <w:tblW w:w="10065" w:type="dxa"/>
        <w:tblInd w:w="-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6"/>
        <w:gridCol w:w="3090"/>
        <w:gridCol w:w="3402"/>
        <w:gridCol w:w="2977"/>
      </w:tblGrid>
      <w:tr w:rsidR="000422C3" w:rsidRPr="00240023" w:rsidTr="00306AC9">
        <w:trPr>
          <w:trHeight w:hRule="exact" w:val="971"/>
          <w:tblHeader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spacing w:line="300" w:lineRule="exact"/>
              <w:ind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項目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ind w:left="340" w:right="322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第二週期校務評鑑</w:t>
            </w:r>
          </w:p>
          <w:p w:rsidR="000422C3" w:rsidRPr="00240023" w:rsidRDefault="000422C3" w:rsidP="00C949D3">
            <w:pPr>
              <w:autoSpaceDE w:val="0"/>
              <w:autoSpaceDN w:val="0"/>
              <w:adjustRightInd w:val="0"/>
              <w:ind w:left="820" w:right="804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實施計畫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ind w:left="407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大學教學卓越計畫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ind w:left="351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邁向頂尖大學計畫</w:t>
            </w:r>
          </w:p>
        </w:tc>
      </w:tr>
      <w:tr w:rsidR="000422C3" w:rsidRPr="00240023" w:rsidTr="00306AC9">
        <w:trPr>
          <w:trHeight w:hRule="exact" w:val="830"/>
        </w:trPr>
        <w:tc>
          <w:tcPr>
            <w:tcW w:w="59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校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proofErr w:type="gramStart"/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務</w:t>
            </w:r>
            <w:proofErr w:type="gramEnd"/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治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理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與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經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營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ind w:leftChars="27" w:left="461" w:right="-20" w:hangingChars="165" w:hanging="396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1-1</w:t>
            </w:r>
            <w:r w:rsidRPr="00240023">
              <w:rPr>
                <w:rFonts w:ascii="標楷體" w:eastAsia="標楷體" w:hAnsi="標楷體" w:cs="微軟正黑體" w:hint="eastAsia"/>
                <w:spacing w:val="15"/>
                <w:kern w:val="0"/>
                <w:szCs w:val="24"/>
              </w:rPr>
              <w:t>學校自我定位下之</w:t>
            </w:r>
            <w:r w:rsidRPr="00240023">
              <w:rPr>
                <w:rFonts w:ascii="標楷體" w:eastAsia="標楷體" w:hAnsi="標楷體" w:cs="微軟正黑體" w:hint="eastAsia"/>
                <w:spacing w:val="19"/>
                <w:kern w:val="0"/>
                <w:szCs w:val="24"/>
              </w:rPr>
              <w:t>校務發展計畫與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特色</w:t>
            </w:r>
            <w:proofErr w:type="gramStart"/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規</w:t>
            </w:r>
            <w:proofErr w:type="gramEnd"/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畫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0422C3" w:rsidRPr="00240023" w:rsidTr="00306AC9">
        <w:trPr>
          <w:trHeight w:hRule="exact" w:val="1498"/>
        </w:trPr>
        <w:tc>
          <w:tcPr>
            <w:tcW w:w="596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C3" w:rsidRPr="00E739C4" w:rsidRDefault="000422C3" w:rsidP="00C949D3">
            <w:pPr>
              <w:autoSpaceDE w:val="0"/>
              <w:autoSpaceDN w:val="0"/>
              <w:adjustRightInd w:val="0"/>
              <w:ind w:left="-104" w:firstLineChars="71" w:firstLine="71"/>
              <w:jc w:val="both"/>
              <w:rPr>
                <w:rFonts w:ascii="標楷體" w:eastAsia="標楷體" w:hAnsi="標楷體"/>
                <w:kern w:val="0"/>
                <w:sz w:val="10"/>
                <w:szCs w:val="10"/>
              </w:rPr>
            </w:pPr>
          </w:p>
          <w:p w:rsidR="000422C3" w:rsidRPr="00240023" w:rsidRDefault="000422C3" w:rsidP="00C949D3">
            <w:pPr>
              <w:autoSpaceDE w:val="0"/>
              <w:autoSpaceDN w:val="0"/>
              <w:adjustRightInd w:val="0"/>
              <w:ind w:leftChars="27" w:left="461" w:right="7" w:hangingChars="165" w:hanging="396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1-2</w:t>
            </w:r>
            <w:r w:rsidRPr="00240023">
              <w:rPr>
                <w:rFonts w:ascii="標楷體" w:eastAsia="標楷體" w:hAnsi="標楷體" w:cs="微軟正黑體" w:hint="eastAsia"/>
                <w:spacing w:val="15"/>
                <w:kern w:val="0"/>
                <w:szCs w:val="24"/>
              </w:rPr>
              <w:t>學校確保校務治理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品質之機制與作法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ind w:leftChars="42" w:left="336" w:right="-20" w:hangingChars="98" w:hanging="235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1.</w:t>
            </w:r>
            <w:r w:rsidRPr="00240023">
              <w:rPr>
                <w:rFonts w:ascii="標楷體" w:eastAsia="標楷體" w:hAnsi="標楷體" w:cs="微軟正黑體" w:hint="eastAsia"/>
                <w:spacing w:val="4"/>
                <w:kern w:val="0"/>
                <w:szCs w:val="24"/>
              </w:rPr>
              <w:t>學校預定之總體、分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年目標之合理性</w:t>
            </w:r>
          </w:p>
          <w:p w:rsidR="000422C3" w:rsidRPr="00240023" w:rsidRDefault="000422C3" w:rsidP="00C949D3">
            <w:pPr>
              <w:autoSpaceDE w:val="0"/>
              <w:autoSpaceDN w:val="0"/>
              <w:adjustRightInd w:val="0"/>
              <w:ind w:leftChars="42" w:left="336" w:right="-20" w:hangingChars="98" w:hanging="235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2.</w:t>
            </w:r>
            <w:r w:rsidRPr="00240023">
              <w:rPr>
                <w:rFonts w:ascii="標楷體" w:eastAsia="標楷體" w:hAnsi="標楷體" w:cs="微軟正黑體" w:hint="eastAsia"/>
                <w:spacing w:val="4"/>
                <w:kern w:val="0"/>
                <w:szCs w:val="24"/>
              </w:rPr>
              <w:t>其他經審議委員會決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議之指標</w:t>
            </w:r>
          </w:p>
        </w:tc>
      </w:tr>
      <w:tr w:rsidR="000422C3" w:rsidRPr="00240023" w:rsidTr="00306AC9">
        <w:trPr>
          <w:trHeight w:hRule="exact" w:val="854"/>
        </w:trPr>
        <w:tc>
          <w:tcPr>
            <w:tcW w:w="596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spacing w:line="300" w:lineRule="exact"/>
              <w:ind w:left="329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ind w:leftChars="27" w:left="461" w:right="7" w:hangingChars="165" w:hanging="396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1-3</w:t>
            </w:r>
            <w:r w:rsidRPr="00240023">
              <w:rPr>
                <w:rFonts w:ascii="標楷體" w:eastAsia="標楷體" w:hAnsi="標楷體" w:cs="微軟正黑體" w:hint="eastAsia"/>
                <w:spacing w:val="15"/>
                <w:kern w:val="0"/>
                <w:szCs w:val="24"/>
              </w:rPr>
              <w:t>學校依自我定位下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之產官學合作關係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ind w:left="101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spacing w:val="15"/>
                <w:kern w:val="0"/>
                <w:szCs w:val="24"/>
              </w:rPr>
              <w:t>建立鼓勵教師教學研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究</w:t>
            </w:r>
            <w:r w:rsidRPr="00240023">
              <w:rPr>
                <w:rFonts w:ascii="標楷體" w:eastAsia="標楷體" w:hAnsi="標楷體" w:cs="微軟正黑體" w:hint="eastAsia"/>
                <w:spacing w:val="15"/>
                <w:kern w:val="0"/>
                <w:szCs w:val="24"/>
              </w:rPr>
              <w:t>貼近產業及社會發展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趨勢之制度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ind w:left="102" w:right="17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spacing w:val="2"/>
                <w:kern w:val="0"/>
                <w:szCs w:val="24"/>
              </w:rPr>
              <w:t>協助產業及社會發展之</w:t>
            </w:r>
            <w:r w:rsidRPr="00240023">
              <w:rPr>
                <w:rFonts w:ascii="標楷體" w:eastAsia="標楷體" w:hAnsi="標楷體" w:cs="微軟正黑體"/>
                <w:spacing w:val="2"/>
                <w:kern w:val="0"/>
                <w:szCs w:val="24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成果及具體策略</w:t>
            </w:r>
          </w:p>
        </w:tc>
      </w:tr>
      <w:tr w:rsidR="000422C3" w:rsidRPr="00240023" w:rsidTr="00306AC9">
        <w:trPr>
          <w:trHeight w:hRule="exact" w:val="1183"/>
        </w:trPr>
        <w:tc>
          <w:tcPr>
            <w:tcW w:w="596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spacing w:line="300" w:lineRule="exact"/>
              <w:ind w:left="102" w:right="17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ind w:leftChars="27" w:left="461" w:right="-20" w:hangingChars="165" w:hanging="396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1-4</w:t>
            </w:r>
            <w:r w:rsidRPr="00240023">
              <w:rPr>
                <w:rFonts w:ascii="標楷體" w:eastAsia="標楷體" w:hAnsi="標楷體" w:cs="微軟正黑體" w:hint="eastAsia"/>
                <w:spacing w:val="15"/>
                <w:kern w:val="0"/>
                <w:szCs w:val="24"/>
              </w:rPr>
              <w:t>學校確保教育機會</w:t>
            </w:r>
            <w:r w:rsidRPr="00240023">
              <w:rPr>
                <w:rFonts w:ascii="標楷體" w:eastAsia="標楷體" w:hAnsi="標楷體" w:cs="微軟正黑體" w:hint="eastAsia"/>
                <w:spacing w:val="14"/>
                <w:kern w:val="0"/>
                <w:szCs w:val="24"/>
              </w:rPr>
              <w:t>均等與展現社會責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任之作法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0422C3" w:rsidRPr="00240023" w:rsidTr="00306AC9">
        <w:trPr>
          <w:trHeight w:hRule="exact" w:val="688"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22C3" w:rsidRDefault="000422C3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0422C3" w:rsidRDefault="000422C3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306AC9" w:rsidRDefault="00306AC9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306AC9" w:rsidRPr="00306AC9" w:rsidRDefault="00306AC9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</w:pPr>
          </w:p>
          <w:p w:rsidR="000422C3" w:rsidRDefault="000422C3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校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proofErr w:type="gramStart"/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務</w:t>
            </w:r>
            <w:proofErr w:type="gramEnd"/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資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源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與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支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持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系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統</w:t>
            </w:r>
          </w:p>
          <w:p w:rsidR="000422C3" w:rsidRDefault="000422C3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0422C3" w:rsidRDefault="000422C3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306AC9" w:rsidRDefault="00306AC9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306AC9" w:rsidRDefault="00306AC9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306AC9" w:rsidRDefault="00306AC9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306AC9" w:rsidRDefault="00306AC9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306AC9" w:rsidRDefault="00306AC9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306AC9" w:rsidRDefault="00306AC9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306AC9" w:rsidRDefault="00306AC9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</w:pPr>
          </w:p>
          <w:p w:rsidR="000422C3" w:rsidRDefault="000422C3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306AC9" w:rsidRDefault="00306AC9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306AC9" w:rsidRDefault="00306AC9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306AC9" w:rsidRDefault="00306AC9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306AC9" w:rsidRDefault="00306AC9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306AC9" w:rsidRDefault="00306AC9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306AC9" w:rsidRDefault="00306AC9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306AC9" w:rsidRDefault="00306AC9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</w:pPr>
          </w:p>
          <w:p w:rsidR="000422C3" w:rsidRDefault="000422C3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0422C3" w:rsidRDefault="000422C3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校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proofErr w:type="gramStart"/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務</w:t>
            </w:r>
            <w:proofErr w:type="gramEnd"/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資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源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與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支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持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系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統</w:t>
            </w:r>
          </w:p>
          <w:p w:rsidR="000422C3" w:rsidRDefault="000422C3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0422C3" w:rsidRDefault="000422C3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0422C3" w:rsidRDefault="000422C3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0422C3" w:rsidRDefault="000422C3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0422C3" w:rsidRDefault="000422C3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0422C3" w:rsidRDefault="000422C3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0422C3" w:rsidRDefault="000422C3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0422C3" w:rsidRDefault="000422C3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0422C3" w:rsidRDefault="000422C3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0422C3" w:rsidRDefault="000422C3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0422C3" w:rsidRDefault="000422C3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0422C3" w:rsidRDefault="000422C3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0422C3" w:rsidRDefault="000422C3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0422C3" w:rsidRDefault="000422C3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0422C3" w:rsidRDefault="000422C3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0422C3" w:rsidRDefault="000422C3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0422C3" w:rsidRDefault="000422C3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0422C3" w:rsidRDefault="000422C3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0422C3" w:rsidRDefault="000422C3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0422C3" w:rsidRDefault="000422C3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0422C3" w:rsidRDefault="000422C3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0422C3" w:rsidRDefault="000422C3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0422C3" w:rsidRDefault="000422C3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306AC9" w:rsidRDefault="00306AC9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306AC9" w:rsidRDefault="00306AC9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306AC9" w:rsidRDefault="00306AC9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306AC9" w:rsidRDefault="00306AC9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</w:pPr>
          </w:p>
          <w:p w:rsidR="000422C3" w:rsidRDefault="000422C3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0422C3" w:rsidRPr="00240023" w:rsidRDefault="000422C3" w:rsidP="00C949D3">
            <w:pPr>
              <w:autoSpaceDE w:val="0"/>
              <w:autoSpaceDN w:val="0"/>
              <w:adjustRightInd w:val="0"/>
              <w:spacing w:line="300" w:lineRule="exact"/>
              <w:ind w:left="137" w:right="48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校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proofErr w:type="gramStart"/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務</w:t>
            </w:r>
            <w:proofErr w:type="gramEnd"/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資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源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與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支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持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系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統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ind w:leftChars="27" w:left="461" w:right="31" w:hangingChars="165" w:hanging="396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lastRenderedPageBreak/>
              <w:t>2-1</w:t>
            </w:r>
            <w:r w:rsidRPr="00240023">
              <w:rPr>
                <w:rFonts w:ascii="標楷體" w:eastAsia="標楷體" w:hAnsi="標楷體" w:cs="微軟正黑體" w:hint="eastAsia"/>
                <w:spacing w:val="15"/>
                <w:kern w:val="0"/>
                <w:szCs w:val="24"/>
              </w:rPr>
              <w:t>學校落實校務發展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計畫之資源</w:t>
            </w:r>
            <w:proofErr w:type="gramStart"/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規</w:t>
            </w:r>
            <w:proofErr w:type="gramEnd"/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畫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bookmarkStart w:id="0" w:name="_GoBack"/>
            <w:bookmarkEnd w:id="0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ind w:left="102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spacing w:val="2"/>
                <w:kern w:val="0"/>
                <w:szCs w:val="24"/>
              </w:rPr>
              <w:t>爭取及整合校內外資源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之情形及具體策略</w:t>
            </w:r>
          </w:p>
        </w:tc>
      </w:tr>
      <w:tr w:rsidR="000422C3" w:rsidRPr="00240023" w:rsidTr="00306AC9">
        <w:trPr>
          <w:trHeight w:hRule="exact" w:val="4103"/>
        </w:trPr>
        <w:tc>
          <w:tcPr>
            <w:tcW w:w="5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spacing w:line="300" w:lineRule="exact"/>
              <w:ind w:left="102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ind w:leftChars="27" w:left="461" w:right="7" w:hangingChars="165" w:hanging="396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2-2</w:t>
            </w:r>
            <w:r w:rsidRPr="00240023">
              <w:rPr>
                <w:rFonts w:ascii="標楷體" w:eastAsia="標楷體" w:hAnsi="標楷體" w:cs="微軟正黑體" w:hint="eastAsia"/>
                <w:spacing w:val="15"/>
                <w:kern w:val="0"/>
                <w:szCs w:val="24"/>
              </w:rPr>
              <w:t>學校確保教師教學</w:t>
            </w:r>
            <w:r w:rsidRPr="00240023">
              <w:rPr>
                <w:rFonts w:ascii="標楷體" w:eastAsia="標楷體" w:hAnsi="標楷體" w:cs="微軟正黑體" w:hint="eastAsia"/>
                <w:spacing w:val="14"/>
                <w:kern w:val="0"/>
                <w:szCs w:val="24"/>
              </w:rPr>
              <w:t>與學術生涯發展之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機制與作法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C3" w:rsidRPr="00240023" w:rsidRDefault="000422C3" w:rsidP="000422C3">
            <w:pPr>
              <w:autoSpaceDE w:val="0"/>
              <w:autoSpaceDN w:val="0"/>
              <w:adjustRightInd w:val="0"/>
              <w:ind w:left="101" w:right="152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spacing w:val="15"/>
                <w:kern w:val="0"/>
                <w:szCs w:val="24"/>
              </w:rPr>
              <w:t>落實能發展學校特色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之</w:t>
            </w:r>
            <w:r w:rsidRPr="00240023">
              <w:rPr>
                <w:rFonts w:ascii="標楷體" w:eastAsia="標楷體" w:hAnsi="標楷體" w:cs="微軟正黑體" w:hint="eastAsia"/>
                <w:spacing w:val="15"/>
                <w:kern w:val="0"/>
                <w:szCs w:val="24"/>
              </w:rPr>
              <w:t>全校性協助教師改善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教學方</w:t>
            </w:r>
            <w:r w:rsidRPr="00240023">
              <w:rPr>
                <w:rFonts w:ascii="標楷體" w:eastAsia="標楷體" w:hAnsi="標楷體" w:cs="微軟正黑體" w:hint="eastAsia"/>
                <w:spacing w:val="-52"/>
                <w:kern w:val="0"/>
                <w:szCs w:val="24"/>
              </w:rPr>
              <w:t>法、</w:t>
            </w:r>
            <w:r w:rsidRPr="00240023">
              <w:rPr>
                <w:rFonts w:ascii="標楷體" w:eastAsia="標楷體" w:hAnsi="標楷體" w:cs="微軟正黑體" w:hint="eastAsia"/>
                <w:spacing w:val="-1"/>
                <w:kern w:val="0"/>
                <w:szCs w:val="24"/>
              </w:rPr>
              <w:t>開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發數位教材獲得認</w:t>
            </w:r>
            <w:r w:rsidRPr="00240023">
              <w:rPr>
                <w:rFonts w:ascii="標楷體" w:eastAsia="標楷體" w:hAnsi="標楷體" w:cs="微軟正黑體" w:hint="eastAsia"/>
                <w:spacing w:val="-52"/>
                <w:kern w:val="0"/>
                <w:szCs w:val="24"/>
              </w:rPr>
              <w:t>證、</w:t>
            </w:r>
            <w:r w:rsidRPr="00240023">
              <w:rPr>
                <w:rFonts w:ascii="標楷體" w:eastAsia="標楷體" w:hAnsi="標楷體" w:cs="微軟正黑體" w:hint="eastAsia"/>
                <w:spacing w:val="-1"/>
                <w:kern w:val="0"/>
                <w:szCs w:val="24"/>
              </w:rPr>
              <w:t>提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升教學成效之具體措</w:t>
            </w:r>
            <w:r w:rsidRPr="00240023">
              <w:rPr>
                <w:rFonts w:ascii="標楷體" w:eastAsia="標楷體" w:hAnsi="標楷體" w:cs="微軟正黑體" w:hint="eastAsia"/>
                <w:spacing w:val="-52"/>
                <w:kern w:val="0"/>
                <w:szCs w:val="24"/>
              </w:rPr>
              <w:t>施</w:t>
            </w:r>
            <w:r w:rsidRPr="00240023">
              <w:rPr>
                <w:rFonts w:ascii="標楷體" w:eastAsia="標楷體" w:hAnsi="標楷體" w:cs="微軟正黑體" w:hint="eastAsia"/>
                <w:spacing w:val="-53"/>
                <w:kern w:val="0"/>
                <w:szCs w:val="24"/>
              </w:rPr>
              <w:t>。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包括彈性薪資制</w:t>
            </w:r>
            <w:r w:rsidRPr="00240023">
              <w:rPr>
                <w:rFonts w:ascii="標楷體" w:eastAsia="標楷體" w:hAnsi="標楷體" w:cs="微軟正黑體" w:hint="eastAsia"/>
                <w:spacing w:val="-26"/>
                <w:kern w:val="0"/>
                <w:szCs w:val="24"/>
              </w:rPr>
              <w:t>度、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新進教師輔</w:t>
            </w:r>
            <w:r w:rsidRPr="00240023">
              <w:rPr>
                <w:rFonts w:ascii="標楷體" w:eastAsia="標楷體" w:hAnsi="標楷體" w:cs="微軟正黑體" w:hint="eastAsia"/>
                <w:spacing w:val="-26"/>
                <w:kern w:val="0"/>
                <w:szCs w:val="24"/>
              </w:rPr>
              <w:t>導</w:t>
            </w:r>
            <w:r w:rsidRPr="00240023">
              <w:rPr>
                <w:rFonts w:ascii="標楷體" w:eastAsia="標楷體" w:hAnsi="標楷體" w:cs="微軟正黑體" w:hint="eastAsia"/>
                <w:spacing w:val="-25"/>
                <w:kern w:val="0"/>
                <w:szCs w:val="24"/>
              </w:rPr>
              <w:t>、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教學社</w:t>
            </w:r>
            <w:r w:rsidRPr="00240023">
              <w:rPr>
                <w:rFonts w:ascii="標楷體" w:eastAsia="標楷體" w:hAnsi="標楷體" w:cs="微軟正黑體" w:hint="eastAsia"/>
                <w:spacing w:val="-52"/>
                <w:kern w:val="0"/>
                <w:szCs w:val="24"/>
              </w:rPr>
              <w:t>群、</w:t>
            </w:r>
            <w:r w:rsidRPr="00240023">
              <w:rPr>
                <w:rFonts w:ascii="標楷體" w:eastAsia="標楷體" w:hAnsi="標楷體" w:cs="微軟正黑體" w:hint="eastAsia"/>
                <w:spacing w:val="-1"/>
                <w:kern w:val="0"/>
                <w:szCs w:val="24"/>
              </w:rPr>
              <w:t>教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學成效績優教師之獎勵機</w:t>
            </w:r>
            <w:r w:rsidRPr="00240023">
              <w:rPr>
                <w:rFonts w:ascii="標楷體" w:eastAsia="標楷體" w:hAnsi="標楷體" w:cs="微軟正黑體" w:hint="eastAsia"/>
                <w:spacing w:val="-52"/>
                <w:kern w:val="0"/>
                <w:szCs w:val="24"/>
              </w:rPr>
              <w:t>制、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對評鑑成</w:t>
            </w:r>
            <w:r w:rsidRPr="00240023">
              <w:rPr>
                <w:rFonts w:ascii="標楷體" w:eastAsia="標楷體" w:hAnsi="標楷體" w:cs="微軟正黑體" w:hint="eastAsia"/>
                <w:spacing w:val="15"/>
                <w:kern w:val="0"/>
                <w:szCs w:val="24"/>
              </w:rPr>
              <w:t>績不理想教師或教學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評</w:t>
            </w:r>
            <w:r w:rsidRPr="00240023">
              <w:rPr>
                <w:rFonts w:ascii="標楷體" w:eastAsia="標楷體" w:hAnsi="標楷體" w:cs="微軟正黑體" w:hint="eastAsia"/>
                <w:spacing w:val="15"/>
                <w:kern w:val="0"/>
                <w:szCs w:val="24"/>
              </w:rPr>
              <w:t>量結果不理想課程之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具</w:t>
            </w:r>
            <w:r w:rsidRPr="00240023">
              <w:rPr>
                <w:rFonts w:ascii="標楷體" w:eastAsia="標楷體" w:hAnsi="標楷體" w:cs="微軟正黑體" w:hint="eastAsia"/>
                <w:spacing w:val="15"/>
                <w:kern w:val="0"/>
                <w:szCs w:val="24"/>
              </w:rPr>
              <w:t>體有效追蹤輔導或處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理改善機制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ind w:left="329" w:right="18" w:hanging="227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1.</w:t>
            </w:r>
            <w:r w:rsidRPr="00240023">
              <w:rPr>
                <w:rFonts w:ascii="標楷體" w:eastAsia="標楷體" w:hAnsi="標楷體" w:cs="微軟正黑體" w:hint="eastAsia"/>
                <w:spacing w:val="4"/>
                <w:kern w:val="0"/>
                <w:szCs w:val="24"/>
              </w:rPr>
              <w:t>重大研究成果及國內</w:t>
            </w:r>
            <w:r w:rsidRPr="00240023">
              <w:rPr>
                <w:rFonts w:ascii="標楷體" w:eastAsia="標楷體" w:hAnsi="標楷體" w:cs="微軟正黑體"/>
                <w:spacing w:val="4"/>
                <w:kern w:val="0"/>
                <w:szCs w:val="24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外學術地位</w:t>
            </w:r>
          </w:p>
          <w:p w:rsidR="000422C3" w:rsidRPr="00240023" w:rsidRDefault="000422C3" w:rsidP="00C949D3">
            <w:pPr>
              <w:autoSpaceDE w:val="0"/>
              <w:autoSpaceDN w:val="0"/>
              <w:adjustRightInd w:val="0"/>
              <w:ind w:leftChars="42" w:left="336" w:right="-20" w:hangingChars="98" w:hanging="235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position w:val="-1"/>
                <w:szCs w:val="24"/>
              </w:rPr>
              <w:t>2.</w:t>
            </w:r>
            <w:r w:rsidRPr="00240023">
              <w:rPr>
                <w:rFonts w:ascii="標楷體" w:eastAsia="標楷體" w:hAnsi="標楷體" w:cs="微軟正黑體" w:hint="eastAsia"/>
                <w:spacing w:val="4"/>
                <w:kern w:val="0"/>
                <w:position w:val="-1"/>
                <w:szCs w:val="24"/>
              </w:rPr>
              <w:t>延攬、培育優秀人才</w:t>
            </w:r>
            <w:r w:rsidRPr="00240023">
              <w:rPr>
                <w:rFonts w:ascii="標楷體" w:eastAsia="標楷體" w:hAnsi="標楷體" w:cs="微軟正黑體" w:hint="eastAsia"/>
                <w:spacing w:val="4"/>
                <w:kern w:val="0"/>
                <w:szCs w:val="24"/>
              </w:rPr>
              <w:t>（國內外教學及研究人員、學生）之成效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及相關具體策略</w:t>
            </w:r>
          </w:p>
          <w:p w:rsidR="000422C3" w:rsidRPr="00240023" w:rsidRDefault="000422C3" w:rsidP="00C949D3">
            <w:pPr>
              <w:autoSpaceDE w:val="0"/>
              <w:autoSpaceDN w:val="0"/>
              <w:adjustRightInd w:val="0"/>
              <w:ind w:leftChars="43" w:left="324" w:right="-20" w:hangingChars="92" w:hanging="221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3.</w:t>
            </w:r>
            <w:r w:rsidRPr="00240023">
              <w:rPr>
                <w:rFonts w:ascii="標楷體" w:eastAsia="標楷體" w:hAnsi="標楷體" w:cs="微軟正黑體" w:hint="eastAsia"/>
                <w:spacing w:val="4"/>
                <w:kern w:val="0"/>
                <w:szCs w:val="24"/>
              </w:rPr>
              <w:t>提升教學成效之具體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策略</w:t>
            </w:r>
          </w:p>
        </w:tc>
      </w:tr>
      <w:tr w:rsidR="000422C3" w:rsidRPr="00240023" w:rsidTr="00306AC9">
        <w:trPr>
          <w:trHeight w:hRule="exact" w:val="5850"/>
        </w:trPr>
        <w:tc>
          <w:tcPr>
            <w:tcW w:w="5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spacing w:line="300" w:lineRule="exact"/>
              <w:ind w:left="102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ind w:leftChars="27" w:left="461" w:right="7" w:hangingChars="165" w:hanging="396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2-3</w:t>
            </w:r>
            <w:r w:rsidRPr="00240023">
              <w:rPr>
                <w:rFonts w:ascii="標楷體" w:eastAsia="標楷體" w:hAnsi="標楷體" w:cs="微軟正黑體" w:hint="eastAsia"/>
                <w:spacing w:val="15"/>
                <w:kern w:val="0"/>
                <w:szCs w:val="24"/>
              </w:rPr>
              <w:t>學校確保學生學習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成效之機制與作法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ind w:leftChars="40" w:left="281" w:right="-20" w:hangingChars="77" w:hanging="185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1.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依學校發展特</w:t>
            </w:r>
            <w:r w:rsidRPr="00240023">
              <w:rPr>
                <w:rFonts w:ascii="標楷體" w:eastAsia="標楷體" w:hAnsi="標楷體" w:cs="微軟正黑體" w:hint="eastAsia"/>
                <w:spacing w:val="-60"/>
                <w:kern w:val="0"/>
                <w:szCs w:val="24"/>
              </w:rPr>
              <w:t>色，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定期</w:t>
            </w:r>
            <w:r w:rsidRPr="00240023">
              <w:rPr>
                <w:rFonts w:ascii="標楷體" w:eastAsia="標楷體" w:hAnsi="標楷體" w:cs="微軟正黑體" w:hint="eastAsia"/>
                <w:spacing w:val="15"/>
                <w:kern w:val="0"/>
                <w:szCs w:val="24"/>
              </w:rPr>
              <w:t>提出課程檢討及改善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報告</w:t>
            </w:r>
          </w:p>
          <w:p w:rsidR="000422C3" w:rsidRPr="00240023" w:rsidRDefault="000422C3" w:rsidP="00C949D3">
            <w:pPr>
              <w:autoSpaceDE w:val="0"/>
              <w:autoSpaceDN w:val="0"/>
              <w:adjustRightInd w:val="0"/>
              <w:ind w:leftChars="40" w:left="281" w:right="-20" w:hangingChars="77" w:hanging="185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2.</w:t>
            </w:r>
            <w:r w:rsidRPr="00240023">
              <w:rPr>
                <w:rFonts w:ascii="標楷體" w:eastAsia="標楷體" w:hAnsi="標楷體" w:cs="微軟正黑體" w:hint="eastAsia"/>
                <w:spacing w:val="15"/>
                <w:kern w:val="0"/>
                <w:szCs w:val="24"/>
              </w:rPr>
              <w:t>建立完善之選課輔導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機</w:t>
            </w:r>
            <w:r w:rsidRPr="00240023">
              <w:rPr>
                <w:rFonts w:ascii="標楷體" w:eastAsia="標楷體" w:hAnsi="標楷體" w:cs="微軟正黑體" w:hint="eastAsia"/>
                <w:spacing w:val="-119"/>
                <w:kern w:val="0"/>
                <w:szCs w:val="24"/>
              </w:rPr>
              <w:t>制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（如學習歷程檔案與課程地圖結合</w:t>
            </w:r>
            <w:r w:rsidRPr="00240023">
              <w:rPr>
                <w:rFonts w:ascii="標楷體" w:eastAsia="標楷體" w:hAnsi="標楷體" w:cs="微軟正黑體" w:hint="eastAsia"/>
                <w:spacing w:val="-120"/>
                <w:kern w:val="0"/>
                <w:szCs w:val="24"/>
              </w:rPr>
              <w:t>）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，協</w:t>
            </w:r>
            <w:r w:rsidRPr="00240023">
              <w:rPr>
                <w:rFonts w:ascii="標楷體" w:eastAsia="標楷體" w:hAnsi="標楷體" w:cs="微軟正黑體" w:hint="eastAsia"/>
                <w:spacing w:val="15"/>
                <w:kern w:val="0"/>
                <w:szCs w:val="24"/>
              </w:rPr>
              <w:t>助學生選課及學習規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劃</w:t>
            </w:r>
          </w:p>
          <w:p w:rsidR="000422C3" w:rsidRDefault="000422C3" w:rsidP="00C949D3">
            <w:pPr>
              <w:autoSpaceDE w:val="0"/>
              <w:autoSpaceDN w:val="0"/>
              <w:adjustRightInd w:val="0"/>
              <w:ind w:leftChars="40" w:left="281" w:right="-20" w:hangingChars="77" w:hanging="185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3.</w:t>
            </w:r>
            <w:r w:rsidRPr="00240023">
              <w:rPr>
                <w:rFonts w:ascii="標楷體" w:eastAsia="標楷體" w:hAnsi="標楷體" w:cs="微軟正黑體" w:hint="eastAsia"/>
                <w:spacing w:val="15"/>
                <w:kern w:val="0"/>
                <w:szCs w:val="24"/>
              </w:rPr>
              <w:t>落實課程及教學內容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與實</w:t>
            </w:r>
            <w:r w:rsidRPr="00240023">
              <w:rPr>
                <w:rFonts w:ascii="標楷體" w:eastAsia="標楷體" w:hAnsi="標楷體" w:cs="微軟正黑體" w:hint="eastAsia"/>
                <w:spacing w:val="-30"/>
                <w:kern w:val="0"/>
                <w:szCs w:val="24"/>
              </w:rPr>
              <w:t>務、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產</w:t>
            </w:r>
            <w:r w:rsidRPr="00240023">
              <w:rPr>
                <w:rFonts w:ascii="標楷體" w:eastAsia="標楷體" w:hAnsi="標楷體" w:cs="微軟正黑體" w:hint="eastAsia"/>
                <w:spacing w:val="-30"/>
                <w:kern w:val="0"/>
                <w:szCs w:val="24"/>
              </w:rPr>
              <w:t>業、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及社會</w:t>
            </w:r>
            <w:r w:rsidRPr="00240023">
              <w:rPr>
                <w:rFonts w:ascii="標楷體" w:eastAsia="標楷體" w:hAnsi="標楷體" w:cs="微軟正黑體" w:hint="eastAsia"/>
                <w:spacing w:val="15"/>
                <w:kern w:val="0"/>
                <w:szCs w:val="24"/>
              </w:rPr>
              <w:t>發展趨勢連結之具體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措施</w:t>
            </w:r>
          </w:p>
          <w:p w:rsidR="000422C3" w:rsidRPr="00240023" w:rsidRDefault="000422C3" w:rsidP="00C949D3">
            <w:pPr>
              <w:autoSpaceDE w:val="0"/>
              <w:autoSpaceDN w:val="0"/>
              <w:adjustRightInd w:val="0"/>
              <w:ind w:leftChars="40" w:left="281" w:right="-20" w:hangingChars="77" w:hanging="185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4.</w:t>
            </w:r>
            <w:proofErr w:type="gramStart"/>
            <w:r w:rsidRPr="00240023">
              <w:rPr>
                <w:rFonts w:ascii="標楷體" w:eastAsia="標楷體" w:hAnsi="標楷體" w:cs="微軟正黑體" w:hint="eastAsia"/>
                <w:spacing w:val="15"/>
                <w:kern w:val="0"/>
                <w:szCs w:val="24"/>
              </w:rPr>
              <w:t>落實職輔單位</w:t>
            </w:r>
            <w:proofErr w:type="gramEnd"/>
            <w:r w:rsidRPr="00240023">
              <w:rPr>
                <w:rFonts w:ascii="標楷體" w:eastAsia="標楷體" w:hAnsi="標楷體" w:cs="微軟正黑體" w:hint="eastAsia"/>
                <w:spacing w:val="15"/>
                <w:kern w:val="0"/>
                <w:szCs w:val="24"/>
              </w:rPr>
              <w:t>組織及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功</w:t>
            </w:r>
            <w:r w:rsidRPr="00240023">
              <w:rPr>
                <w:rFonts w:ascii="標楷體" w:eastAsia="標楷體" w:hAnsi="標楷體" w:cs="微軟正黑體" w:hint="eastAsia"/>
                <w:spacing w:val="-60"/>
                <w:kern w:val="0"/>
                <w:szCs w:val="24"/>
              </w:rPr>
              <w:t>能、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協助學生至業界</w:t>
            </w:r>
            <w:r w:rsidRPr="00240023">
              <w:rPr>
                <w:rFonts w:ascii="標楷體" w:eastAsia="標楷體" w:hAnsi="標楷體" w:cs="微軟正黑體" w:hint="eastAsia"/>
                <w:spacing w:val="15"/>
                <w:kern w:val="0"/>
                <w:szCs w:val="24"/>
              </w:rPr>
              <w:t>見習實習並建立全校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性實習輔導機</w:t>
            </w:r>
            <w:r w:rsidRPr="00240023">
              <w:rPr>
                <w:rFonts w:ascii="標楷體" w:eastAsia="標楷體" w:hAnsi="標楷體" w:cs="微軟正黑體" w:hint="eastAsia"/>
                <w:spacing w:val="-60"/>
                <w:kern w:val="0"/>
                <w:szCs w:val="24"/>
              </w:rPr>
              <w:t>制、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提升</w:t>
            </w:r>
            <w:r w:rsidRPr="00240023">
              <w:rPr>
                <w:rFonts w:ascii="標楷體" w:eastAsia="標楷體" w:hAnsi="標楷體" w:cs="微軟正黑體" w:hint="eastAsia"/>
                <w:spacing w:val="15"/>
                <w:kern w:val="0"/>
                <w:szCs w:val="24"/>
              </w:rPr>
              <w:t>學生取得專業證照及通過外語能力檢定之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比</w:t>
            </w:r>
            <w:r w:rsidRPr="00240023">
              <w:rPr>
                <w:rFonts w:ascii="標楷體" w:eastAsia="標楷體" w:hAnsi="標楷體" w:cs="微軟正黑體" w:hint="eastAsia"/>
                <w:spacing w:val="-60"/>
                <w:kern w:val="0"/>
                <w:szCs w:val="24"/>
              </w:rPr>
              <w:t>例，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或其他可具體強</w:t>
            </w:r>
            <w:r w:rsidRPr="00240023">
              <w:rPr>
                <w:rFonts w:ascii="標楷體" w:eastAsia="標楷體" w:hAnsi="標楷體" w:cs="微軟正黑體" w:hint="eastAsia"/>
                <w:spacing w:val="15"/>
                <w:kern w:val="0"/>
                <w:szCs w:val="24"/>
              </w:rPr>
              <w:t>化學生就業競爭力之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全校性措施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ind w:left="329" w:right="18" w:hanging="227"/>
              <w:jc w:val="both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0422C3" w:rsidRPr="00240023" w:rsidTr="00306AC9">
        <w:trPr>
          <w:trHeight w:hRule="exact" w:val="7081"/>
        </w:trPr>
        <w:tc>
          <w:tcPr>
            <w:tcW w:w="5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spacing w:line="300" w:lineRule="exact"/>
              <w:ind w:left="102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ind w:leftChars="27" w:left="461" w:right="7" w:hangingChars="165" w:hanging="396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3-1</w:t>
            </w:r>
            <w:r w:rsidRPr="00240023">
              <w:rPr>
                <w:rFonts w:ascii="標楷體" w:eastAsia="標楷體" w:hAnsi="標楷體" w:cs="微軟正黑體" w:hint="eastAsia"/>
                <w:spacing w:val="15"/>
                <w:kern w:val="0"/>
                <w:szCs w:val="24"/>
              </w:rPr>
              <w:t>學校依自我定位下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之辦學成效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C3" w:rsidRPr="00E3770A" w:rsidRDefault="000422C3" w:rsidP="00C949D3">
            <w:pPr>
              <w:autoSpaceDE w:val="0"/>
              <w:autoSpaceDN w:val="0"/>
              <w:adjustRightInd w:val="0"/>
              <w:ind w:leftChars="40" w:left="281" w:right="-20" w:hangingChars="77" w:hanging="185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1.</w:t>
            </w:r>
            <w:r w:rsidRPr="00E3770A">
              <w:rPr>
                <w:rFonts w:ascii="標楷體" w:eastAsia="標楷體" w:hAnsi="標楷體" w:hint="eastAsia"/>
                <w:kern w:val="0"/>
                <w:szCs w:val="24"/>
              </w:rPr>
              <w:t>助理教授及相當等級以上之教學或研究人員數量、獲國內外重要獎項之教學或研究人員數量、國內外院士及國際學會</w:t>
            </w:r>
            <w:proofErr w:type="gramStart"/>
            <w:r w:rsidRPr="00E3770A">
              <w:rPr>
                <w:rFonts w:ascii="標楷體" w:eastAsia="標楷體" w:hAnsi="標楷體" w:hint="eastAsia"/>
                <w:kern w:val="0"/>
                <w:szCs w:val="24"/>
              </w:rPr>
              <w:t>會</w:t>
            </w:r>
            <w:proofErr w:type="gramEnd"/>
            <w:r w:rsidRPr="00E3770A">
              <w:rPr>
                <w:rFonts w:ascii="標楷體" w:eastAsia="標楷體" w:hAnsi="標楷體" w:hint="eastAsia"/>
                <w:kern w:val="0"/>
                <w:szCs w:val="24"/>
              </w:rPr>
              <w:t>士人數等</w:t>
            </w:r>
          </w:p>
          <w:p w:rsidR="000422C3" w:rsidRPr="00E3770A" w:rsidRDefault="000422C3" w:rsidP="00C949D3">
            <w:pPr>
              <w:autoSpaceDE w:val="0"/>
              <w:autoSpaceDN w:val="0"/>
              <w:adjustRightInd w:val="0"/>
              <w:ind w:leftChars="40" w:left="281" w:right="-20" w:hangingChars="77" w:hanging="185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2.</w:t>
            </w:r>
            <w:r w:rsidRPr="00E3770A">
              <w:rPr>
                <w:rFonts w:ascii="標楷體" w:eastAsia="標楷體" w:hAnsi="標楷體" w:hint="eastAsia"/>
                <w:kern w:val="0"/>
                <w:szCs w:val="24"/>
              </w:rPr>
              <w:t>國內外重要期刊論文發表數及被引用數、論文受高度引用</w:t>
            </w:r>
            <w:proofErr w:type="gramStart"/>
            <w:r w:rsidRPr="00E3770A">
              <w:rPr>
                <w:rFonts w:ascii="標楷體" w:eastAsia="標楷體" w:hAnsi="標楷體" w:hint="eastAsia"/>
                <w:kern w:val="0"/>
                <w:szCs w:val="24"/>
              </w:rPr>
              <w:t>率之篇數</w:t>
            </w:r>
            <w:proofErr w:type="gramEnd"/>
            <w:r w:rsidRPr="00E3770A">
              <w:rPr>
                <w:rFonts w:ascii="標楷體" w:eastAsia="標楷體" w:hAnsi="標楷體" w:hint="eastAsia"/>
                <w:kern w:val="0"/>
                <w:szCs w:val="24"/>
              </w:rPr>
              <w:t>、學術性專書數</w:t>
            </w:r>
          </w:p>
          <w:p w:rsidR="000422C3" w:rsidRPr="00E3770A" w:rsidRDefault="000422C3" w:rsidP="00C949D3">
            <w:pPr>
              <w:autoSpaceDE w:val="0"/>
              <w:autoSpaceDN w:val="0"/>
              <w:adjustRightInd w:val="0"/>
              <w:ind w:leftChars="40" w:left="281" w:right="-20" w:hangingChars="77" w:hanging="185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3.</w:t>
            </w:r>
            <w:r w:rsidRPr="00E3770A">
              <w:rPr>
                <w:rFonts w:ascii="標楷體" w:eastAsia="標楷體" w:hAnsi="標楷體" w:hint="eastAsia"/>
                <w:kern w:val="0"/>
                <w:szCs w:val="24"/>
              </w:rPr>
              <w:t>就讀學位之國際學生數、交換國際學生數、出國交換之學生數、教授專業課程之專任外籍教師數</w:t>
            </w:r>
          </w:p>
          <w:p w:rsidR="000422C3" w:rsidRPr="00240023" w:rsidRDefault="000422C3" w:rsidP="00C949D3">
            <w:pPr>
              <w:autoSpaceDE w:val="0"/>
              <w:autoSpaceDN w:val="0"/>
              <w:adjustRightInd w:val="0"/>
              <w:ind w:leftChars="40" w:left="281" w:right="-20" w:hangingChars="77" w:hanging="185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4.</w:t>
            </w:r>
            <w:r w:rsidRPr="00E3770A">
              <w:rPr>
                <w:rFonts w:ascii="標楷體" w:eastAsia="標楷體" w:hAnsi="標楷體" w:hint="eastAsia"/>
                <w:kern w:val="0"/>
                <w:szCs w:val="24"/>
              </w:rPr>
              <w:t>產學合作經費、智慧財產權衍生收入、專利數與新品種數、專利與新品種授權數。</w:t>
            </w:r>
          </w:p>
        </w:tc>
      </w:tr>
      <w:tr w:rsidR="000422C3" w:rsidRPr="00240023" w:rsidTr="00306AC9">
        <w:trPr>
          <w:trHeight w:hRule="exact" w:val="6418"/>
        </w:trPr>
        <w:tc>
          <w:tcPr>
            <w:tcW w:w="5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spacing w:line="300" w:lineRule="exact"/>
              <w:ind w:left="358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ind w:right="7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3-2</w:t>
            </w:r>
            <w:r>
              <w:rPr>
                <w:rFonts w:ascii="標楷體" w:eastAsia="標楷體" w:hAnsi="標楷體"/>
                <w:kern w:val="0"/>
                <w:szCs w:val="24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spacing w:val="15"/>
                <w:kern w:val="0"/>
                <w:szCs w:val="24"/>
              </w:rPr>
              <w:t>學校之學生學習成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效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C3" w:rsidRPr="00E3770A" w:rsidRDefault="000422C3" w:rsidP="00C949D3">
            <w:pPr>
              <w:autoSpaceDE w:val="0"/>
              <w:autoSpaceDN w:val="0"/>
              <w:adjustRightInd w:val="0"/>
              <w:ind w:leftChars="13" w:left="271" w:right="-20" w:hangingChars="100" w:hanging="24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1.</w:t>
            </w:r>
            <w:r w:rsidRPr="00E3770A">
              <w:rPr>
                <w:rFonts w:ascii="標楷體" w:eastAsia="標楷體" w:hAnsi="標楷體" w:hint="eastAsia"/>
                <w:kern w:val="0"/>
                <w:szCs w:val="24"/>
              </w:rPr>
              <w:t>建立協助學生提升就業競爭力之制度</w:t>
            </w:r>
          </w:p>
          <w:p w:rsidR="000422C3" w:rsidRPr="00E3770A" w:rsidRDefault="000422C3" w:rsidP="00C949D3">
            <w:pPr>
              <w:autoSpaceDE w:val="0"/>
              <w:autoSpaceDN w:val="0"/>
              <w:adjustRightInd w:val="0"/>
              <w:spacing w:line="317" w:lineRule="exact"/>
              <w:ind w:left="281" w:right="-20" w:hangingChars="117" w:hanging="281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2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.</w:t>
            </w:r>
            <w:r w:rsidRPr="00E3770A">
              <w:rPr>
                <w:rFonts w:ascii="標楷體" w:eastAsia="標楷體" w:hAnsi="標楷體" w:hint="eastAsia"/>
                <w:kern w:val="0"/>
                <w:szCs w:val="24"/>
              </w:rPr>
              <w:t>建立整合學習及生（職）</w:t>
            </w:r>
            <w:proofErr w:type="gramStart"/>
            <w:r w:rsidRPr="00E3770A">
              <w:rPr>
                <w:rFonts w:ascii="標楷體" w:eastAsia="標楷體" w:hAnsi="標楷體" w:hint="eastAsia"/>
                <w:kern w:val="0"/>
                <w:szCs w:val="24"/>
              </w:rPr>
              <w:t>涯</w:t>
            </w:r>
            <w:proofErr w:type="gramEnd"/>
            <w:r w:rsidRPr="00E3770A">
              <w:rPr>
                <w:rFonts w:ascii="標楷體" w:eastAsia="標楷體" w:hAnsi="標楷體" w:hint="eastAsia"/>
                <w:kern w:val="0"/>
                <w:szCs w:val="24"/>
              </w:rPr>
              <w:t>輔導之制度。包括建立學生主動學習風氣、學生課後作業要求、學習成果考核、學習成效不佳學生預警、輔導、追蹤機制、建立學生學習歷程檔案、生涯發展帳戶、學生學習成效資料庫或其他有助學生學習之具體措施</w:t>
            </w:r>
          </w:p>
          <w:p w:rsidR="000422C3" w:rsidRPr="00E3770A" w:rsidRDefault="000422C3" w:rsidP="00C949D3">
            <w:pPr>
              <w:autoSpaceDE w:val="0"/>
              <w:autoSpaceDN w:val="0"/>
              <w:adjustRightInd w:val="0"/>
              <w:spacing w:line="319" w:lineRule="exact"/>
              <w:ind w:leftChars="14" w:left="332" w:right="-20" w:hangingChars="124" w:hanging="298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3.</w:t>
            </w:r>
            <w:r w:rsidRPr="00E3770A">
              <w:rPr>
                <w:rFonts w:ascii="標楷體" w:eastAsia="標楷體" w:hAnsi="標楷體" w:hint="eastAsia"/>
                <w:kern w:val="0"/>
                <w:szCs w:val="24"/>
              </w:rPr>
              <w:t>落實學生核心能力指標及畢業門檻之檢核，以有效評估學生學習成效</w:t>
            </w:r>
          </w:p>
          <w:p w:rsidR="000422C3" w:rsidRPr="00240023" w:rsidRDefault="000422C3" w:rsidP="00C949D3">
            <w:pPr>
              <w:autoSpaceDE w:val="0"/>
              <w:autoSpaceDN w:val="0"/>
              <w:adjustRightInd w:val="0"/>
              <w:ind w:leftChars="13" w:left="271" w:right="-20" w:hangingChars="100" w:hanging="24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4.</w:t>
            </w:r>
            <w:r w:rsidRPr="00E3770A">
              <w:rPr>
                <w:rFonts w:ascii="標楷體" w:eastAsia="標楷體" w:hAnsi="標楷體" w:hint="eastAsia"/>
                <w:kern w:val="0"/>
                <w:szCs w:val="24"/>
              </w:rPr>
              <w:t>強化課程結構之合理性，強化課程規劃與設計之整合性，以兼顧學生專業與跨領域學習之需求。定期檢討已開設之跨領域學程，並有明確退場機制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C3" w:rsidRPr="00306AC9" w:rsidRDefault="000422C3" w:rsidP="00C949D3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0422C3" w:rsidRPr="00240023" w:rsidTr="00306AC9">
        <w:trPr>
          <w:trHeight w:hRule="exact" w:val="696"/>
        </w:trPr>
        <w:tc>
          <w:tcPr>
            <w:tcW w:w="5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spacing w:line="300" w:lineRule="exact"/>
              <w:ind w:left="358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ind w:left="360" w:right="7" w:hangingChars="150" w:hanging="36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3-3</w:t>
            </w:r>
            <w:r w:rsidRPr="00240023">
              <w:rPr>
                <w:rFonts w:ascii="標楷體" w:eastAsia="標楷體" w:hAnsi="標楷體" w:cs="微軟正黑體" w:hint="eastAsia"/>
                <w:spacing w:val="15"/>
                <w:kern w:val="0"/>
                <w:szCs w:val="24"/>
              </w:rPr>
              <w:t>學校向互動關係人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之資訊公開成效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ind w:leftChars="13" w:left="271" w:right="-20" w:hangingChars="100" w:hanging="24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0422C3" w:rsidRPr="00240023" w:rsidTr="00306AC9">
        <w:trPr>
          <w:trHeight w:hRule="exact" w:val="2988"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C3" w:rsidRDefault="000422C3" w:rsidP="00C949D3">
            <w:pPr>
              <w:autoSpaceDE w:val="0"/>
              <w:autoSpaceDN w:val="0"/>
              <w:adjustRightInd w:val="0"/>
              <w:spacing w:line="300" w:lineRule="exact"/>
              <w:ind w:left="136" w:right="45"/>
              <w:jc w:val="both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0422C3" w:rsidRDefault="000422C3" w:rsidP="00C949D3">
            <w:pPr>
              <w:autoSpaceDE w:val="0"/>
              <w:autoSpaceDN w:val="0"/>
              <w:adjustRightInd w:val="0"/>
              <w:spacing w:line="300" w:lineRule="exact"/>
              <w:ind w:left="136" w:right="45"/>
              <w:jc w:val="both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0422C3" w:rsidRDefault="000422C3" w:rsidP="00C949D3">
            <w:pPr>
              <w:autoSpaceDE w:val="0"/>
              <w:autoSpaceDN w:val="0"/>
              <w:adjustRightInd w:val="0"/>
              <w:spacing w:line="300" w:lineRule="exact"/>
              <w:ind w:left="136" w:right="45"/>
              <w:jc w:val="both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0422C3" w:rsidRPr="00240023" w:rsidRDefault="000422C3" w:rsidP="00C949D3">
            <w:pPr>
              <w:autoSpaceDE w:val="0"/>
              <w:autoSpaceDN w:val="0"/>
              <w:adjustRightInd w:val="0"/>
              <w:spacing w:line="300" w:lineRule="exact"/>
              <w:ind w:left="136" w:right="45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自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我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改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善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與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永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續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發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展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ind w:leftChars="27" w:left="461" w:right="142" w:hangingChars="165" w:hanging="396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4-1</w:t>
            </w:r>
            <w:r w:rsidRPr="00240023">
              <w:rPr>
                <w:rFonts w:ascii="標楷體" w:eastAsia="標楷體" w:hAnsi="標楷體" w:cs="微軟正黑體" w:hint="eastAsia"/>
                <w:spacing w:val="15"/>
                <w:kern w:val="0"/>
                <w:szCs w:val="24"/>
              </w:rPr>
              <w:t>學校內外部評鑑結</w:t>
            </w:r>
            <w:r w:rsidRPr="00240023">
              <w:rPr>
                <w:rFonts w:ascii="標楷體" w:eastAsia="標楷體" w:hAnsi="標楷體" w:cs="微軟正黑體" w:hint="eastAsia"/>
                <w:spacing w:val="-96"/>
                <w:kern w:val="0"/>
                <w:szCs w:val="24"/>
              </w:rPr>
              <w:t>果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（含上一週期校務評鑑與系所評鑑</w:t>
            </w:r>
            <w:r w:rsidRPr="00240023">
              <w:rPr>
                <w:rFonts w:ascii="標楷體" w:eastAsia="標楷體" w:hAnsi="標楷體" w:cs="微軟正黑體" w:hint="eastAsia"/>
                <w:spacing w:val="-96"/>
                <w:kern w:val="0"/>
                <w:szCs w:val="24"/>
              </w:rPr>
              <w:t>）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之使</w:t>
            </w:r>
            <w:r w:rsidRPr="00240023">
              <w:rPr>
                <w:rFonts w:ascii="標楷體" w:eastAsia="標楷體" w:hAnsi="標楷體" w:cs="微軟正黑體" w:hint="eastAsia"/>
                <w:spacing w:val="-48"/>
                <w:kern w:val="0"/>
                <w:szCs w:val="24"/>
              </w:rPr>
              <w:t>用、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檢討及改善作</w:t>
            </w:r>
            <w:r w:rsidRPr="00240023">
              <w:rPr>
                <w:rFonts w:ascii="標楷體" w:eastAsia="標楷體" w:hAnsi="標楷體" w:cs="微軟正黑體"/>
                <w:kern w:val="0"/>
                <w:szCs w:val="24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法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spacing w:line="317" w:lineRule="exact"/>
              <w:ind w:left="101" w:right="-20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spacing w:val="15"/>
                <w:kern w:val="0"/>
                <w:szCs w:val="24"/>
              </w:rPr>
              <w:t>落實畢業生長期追蹤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機</w:t>
            </w:r>
            <w:r w:rsidRPr="00240023">
              <w:rPr>
                <w:rFonts w:ascii="標楷體" w:eastAsia="標楷體" w:hAnsi="標楷體" w:cs="微軟正黑體"/>
                <w:spacing w:val="-45"/>
                <w:kern w:val="0"/>
                <w:szCs w:val="24"/>
              </w:rPr>
              <w:t xml:space="preserve"> </w:t>
            </w:r>
          </w:p>
          <w:p w:rsidR="000422C3" w:rsidRPr="00240023" w:rsidRDefault="000422C3" w:rsidP="00C949D3">
            <w:pPr>
              <w:autoSpaceDE w:val="0"/>
              <w:autoSpaceDN w:val="0"/>
              <w:adjustRightInd w:val="0"/>
              <w:spacing w:line="319" w:lineRule="exact"/>
              <w:ind w:left="101" w:right="-20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spacing w:val="-52"/>
                <w:kern w:val="0"/>
                <w:szCs w:val="24"/>
              </w:rPr>
              <w:t>制，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掌握畢業生就業狀況（包含就業</w:t>
            </w:r>
            <w:r w:rsidRPr="00240023">
              <w:rPr>
                <w:rFonts w:ascii="標楷體" w:eastAsia="標楷體" w:hAnsi="標楷體" w:cs="微軟正黑體" w:hint="eastAsia"/>
                <w:spacing w:val="-52"/>
                <w:kern w:val="0"/>
                <w:szCs w:val="24"/>
              </w:rPr>
              <w:t>率、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雇主滿意</w:t>
            </w:r>
            <w:r w:rsidRPr="00240023">
              <w:rPr>
                <w:rFonts w:ascii="標楷體" w:eastAsia="標楷體" w:hAnsi="標楷體" w:cs="微軟正黑體" w:hint="eastAsia"/>
                <w:spacing w:val="-26"/>
                <w:kern w:val="0"/>
                <w:szCs w:val="24"/>
              </w:rPr>
              <w:t>度、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畢業生滿意</w:t>
            </w:r>
            <w:r w:rsidRPr="00240023">
              <w:rPr>
                <w:rFonts w:ascii="標楷體" w:eastAsia="標楷體" w:hAnsi="標楷體" w:cs="微軟正黑體" w:hint="eastAsia"/>
                <w:spacing w:val="-26"/>
                <w:kern w:val="0"/>
                <w:szCs w:val="24"/>
              </w:rPr>
              <w:t>度、</w:t>
            </w:r>
            <w:r w:rsidRPr="00240023">
              <w:rPr>
                <w:rFonts w:ascii="標楷體" w:eastAsia="標楷體" w:hAnsi="標楷體" w:cs="微軟正黑體" w:hint="eastAsia"/>
                <w:spacing w:val="1"/>
                <w:kern w:val="0"/>
                <w:szCs w:val="24"/>
              </w:rPr>
              <w:t>雇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主回饋意</w:t>
            </w:r>
            <w:r w:rsidRPr="00240023">
              <w:rPr>
                <w:rFonts w:ascii="標楷體" w:eastAsia="標楷體" w:hAnsi="標楷體" w:cs="微軟正黑體" w:hint="eastAsia"/>
                <w:spacing w:val="-52"/>
                <w:kern w:val="0"/>
                <w:szCs w:val="24"/>
              </w:rPr>
              <w:t>見</w:t>
            </w:r>
            <w:r w:rsidRPr="00240023">
              <w:rPr>
                <w:rFonts w:ascii="標楷體" w:eastAsia="標楷體" w:hAnsi="標楷體" w:cs="微軟正黑體" w:hint="eastAsia"/>
                <w:spacing w:val="-53"/>
                <w:kern w:val="0"/>
                <w:szCs w:val="24"/>
              </w:rPr>
              <w:t>、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畢業生回饋意</w:t>
            </w:r>
            <w:r w:rsidRPr="00240023">
              <w:rPr>
                <w:rFonts w:ascii="標楷體" w:eastAsia="標楷體" w:hAnsi="標楷體" w:cs="微軟正黑體" w:hint="eastAsia"/>
                <w:spacing w:val="1"/>
                <w:kern w:val="0"/>
                <w:szCs w:val="24"/>
              </w:rPr>
              <w:t>見等</w:t>
            </w:r>
            <w:r w:rsidRPr="00240023">
              <w:rPr>
                <w:rFonts w:ascii="標楷體" w:eastAsia="標楷體" w:hAnsi="標楷體" w:cs="微軟正黑體" w:hint="eastAsia"/>
                <w:spacing w:val="-119"/>
                <w:kern w:val="0"/>
                <w:szCs w:val="24"/>
              </w:rPr>
              <w:t>）</w:t>
            </w:r>
            <w:r w:rsidRPr="00240023">
              <w:rPr>
                <w:rFonts w:ascii="標楷體" w:eastAsia="標楷體" w:hAnsi="標楷體" w:cs="微軟正黑體" w:hint="eastAsia"/>
                <w:spacing w:val="2"/>
                <w:kern w:val="0"/>
                <w:szCs w:val="24"/>
              </w:rPr>
              <w:t>，並根據畢業生與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雇主回饋意</w:t>
            </w:r>
            <w:r w:rsidRPr="00240023">
              <w:rPr>
                <w:rFonts w:ascii="標楷體" w:eastAsia="標楷體" w:hAnsi="標楷體" w:cs="微軟正黑體" w:hint="eastAsia"/>
                <w:spacing w:val="-52"/>
                <w:kern w:val="0"/>
                <w:szCs w:val="24"/>
              </w:rPr>
              <w:t>見，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對學校人才培育目</w:t>
            </w:r>
            <w:r w:rsidRPr="00240023">
              <w:rPr>
                <w:rFonts w:ascii="標楷體" w:eastAsia="標楷體" w:hAnsi="標楷體" w:cs="微軟正黑體" w:hint="eastAsia"/>
                <w:spacing w:val="-52"/>
                <w:kern w:val="0"/>
                <w:szCs w:val="24"/>
              </w:rPr>
              <w:t>標、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課程規劃與</w:t>
            </w:r>
            <w:r w:rsidRPr="00240023">
              <w:rPr>
                <w:rFonts w:ascii="標楷體" w:eastAsia="標楷體" w:hAnsi="標楷體" w:cs="微軟正黑體" w:hint="eastAsia"/>
                <w:spacing w:val="15"/>
                <w:kern w:val="0"/>
                <w:szCs w:val="24"/>
              </w:rPr>
              <w:t>教學方法進行檢討與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改</w:t>
            </w:r>
          </w:p>
          <w:p w:rsidR="000422C3" w:rsidRPr="00240023" w:rsidRDefault="000422C3" w:rsidP="00C949D3">
            <w:pPr>
              <w:autoSpaceDE w:val="0"/>
              <w:autoSpaceDN w:val="0"/>
              <w:adjustRightInd w:val="0"/>
              <w:spacing w:line="320" w:lineRule="exact"/>
              <w:ind w:left="101" w:right="-20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善。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0422C3" w:rsidRPr="00240023" w:rsidTr="00306AC9">
        <w:trPr>
          <w:trHeight w:hRule="exact" w:val="971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spacing w:line="317" w:lineRule="exact"/>
              <w:ind w:leftChars="27" w:left="461" w:right="-20" w:hangingChars="165" w:hanging="396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4-2</w:t>
            </w:r>
            <w:r w:rsidRPr="00240023">
              <w:rPr>
                <w:rFonts w:ascii="標楷體" w:eastAsia="標楷體" w:hAnsi="標楷體" w:cs="微軟正黑體" w:hint="eastAsia"/>
                <w:spacing w:val="15"/>
                <w:kern w:val="0"/>
                <w:szCs w:val="24"/>
              </w:rPr>
              <w:t>學校創新作為與永</w:t>
            </w:r>
            <w:r w:rsidRPr="00240023">
              <w:rPr>
                <w:rFonts w:ascii="標楷體" w:eastAsia="標楷體" w:hAnsi="標楷體" w:cs="微軟正黑體" w:hint="eastAsia"/>
                <w:spacing w:val="17"/>
                <w:kern w:val="0"/>
                <w:szCs w:val="24"/>
              </w:rPr>
              <w:t>續發展之</w:t>
            </w:r>
            <w:proofErr w:type="gramStart"/>
            <w:r w:rsidRPr="00240023">
              <w:rPr>
                <w:rFonts w:ascii="標楷體" w:eastAsia="標楷體" w:hAnsi="標楷體" w:cs="微軟正黑體" w:hint="eastAsia"/>
                <w:spacing w:val="17"/>
                <w:kern w:val="0"/>
                <w:szCs w:val="24"/>
              </w:rPr>
              <w:t>規</w:t>
            </w:r>
            <w:proofErr w:type="gramEnd"/>
            <w:r w:rsidRPr="00240023">
              <w:rPr>
                <w:rFonts w:ascii="標楷體" w:eastAsia="標楷體" w:hAnsi="標楷體" w:cs="微軟正黑體" w:hint="eastAsia"/>
                <w:spacing w:val="17"/>
                <w:kern w:val="0"/>
                <w:szCs w:val="24"/>
              </w:rPr>
              <w:t>畫與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作法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0422C3" w:rsidRPr="00240023" w:rsidTr="00306AC9">
        <w:trPr>
          <w:trHeight w:hRule="exact" w:val="649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spacing w:line="316" w:lineRule="exact"/>
              <w:ind w:leftChars="27" w:left="461" w:right="31" w:hangingChars="165" w:hanging="396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4-3</w:t>
            </w:r>
            <w:r w:rsidRPr="00240023">
              <w:rPr>
                <w:rFonts w:ascii="標楷體" w:eastAsia="標楷體" w:hAnsi="標楷體" w:cs="微軟正黑體" w:hint="eastAsia"/>
                <w:spacing w:val="15"/>
                <w:kern w:val="0"/>
                <w:szCs w:val="24"/>
              </w:rPr>
              <w:t>學校維護教職員及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學生權益之作法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0422C3" w:rsidRPr="00240023" w:rsidTr="00306AC9">
        <w:trPr>
          <w:trHeight w:hRule="exact" w:val="650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spacing w:line="317" w:lineRule="exact"/>
              <w:ind w:leftChars="27" w:left="461" w:right="31" w:hangingChars="165" w:hanging="396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4-4</w:t>
            </w:r>
            <w:r w:rsidRPr="00240023">
              <w:rPr>
                <w:rFonts w:ascii="標楷體" w:eastAsia="標楷體" w:hAnsi="標楷體" w:cs="微軟正黑體" w:hint="eastAsia"/>
                <w:spacing w:val="15"/>
                <w:kern w:val="0"/>
                <w:szCs w:val="24"/>
              </w:rPr>
              <w:t>學校確保財務永續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之機制與作法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C3" w:rsidRPr="00240023" w:rsidRDefault="000422C3" w:rsidP="00C949D3">
            <w:pPr>
              <w:autoSpaceDE w:val="0"/>
              <w:autoSpaceDN w:val="0"/>
              <w:adjustRightInd w:val="0"/>
              <w:spacing w:before="63"/>
              <w:ind w:left="102" w:right="-20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經費編列合理性</w:t>
            </w:r>
          </w:p>
        </w:tc>
      </w:tr>
    </w:tbl>
    <w:p w:rsidR="000422C3" w:rsidRPr="00240023" w:rsidRDefault="000422C3" w:rsidP="000422C3">
      <w:pPr>
        <w:autoSpaceDE w:val="0"/>
        <w:autoSpaceDN w:val="0"/>
        <w:adjustRightInd w:val="0"/>
        <w:spacing w:before="2" w:line="140" w:lineRule="exact"/>
        <w:rPr>
          <w:rFonts w:ascii="標楷體" w:eastAsia="標楷體" w:hAnsi="標楷體"/>
          <w:kern w:val="0"/>
          <w:sz w:val="14"/>
          <w:szCs w:val="14"/>
        </w:rPr>
      </w:pPr>
    </w:p>
    <w:p w:rsidR="000422C3" w:rsidRPr="00240023" w:rsidRDefault="000422C3" w:rsidP="000422C3">
      <w:pPr>
        <w:autoSpaceDE w:val="0"/>
        <w:autoSpaceDN w:val="0"/>
        <w:adjustRightInd w:val="0"/>
        <w:spacing w:line="313" w:lineRule="exact"/>
        <w:ind w:right="-20"/>
        <w:rPr>
          <w:rFonts w:ascii="標楷體" w:eastAsia="標楷體" w:hAnsi="標楷體" w:cs="微軟正黑體"/>
          <w:kern w:val="0"/>
          <w:szCs w:val="24"/>
        </w:rPr>
      </w:pPr>
      <w:proofErr w:type="gramStart"/>
      <w:r w:rsidRPr="00240023">
        <w:rPr>
          <w:rFonts w:ascii="標楷體" w:eastAsia="標楷體" w:hAnsi="標楷體" w:cs="微軟正黑體" w:hint="eastAsia"/>
          <w:spacing w:val="-41"/>
          <w:kern w:val="0"/>
          <w:szCs w:val="24"/>
        </w:rPr>
        <w:t>註</w:t>
      </w:r>
      <w:proofErr w:type="gramEnd"/>
      <w:r w:rsidRPr="00240023">
        <w:rPr>
          <w:rFonts w:ascii="標楷體" w:eastAsia="標楷體" w:hAnsi="標楷體" w:cs="微軟正黑體" w:hint="eastAsia"/>
          <w:spacing w:val="-41"/>
          <w:kern w:val="0"/>
          <w:szCs w:val="24"/>
        </w:rPr>
        <w:t>：</w:t>
      </w:r>
      <w:r w:rsidRPr="00240023">
        <w:rPr>
          <w:rFonts w:ascii="標楷體" w:eastAsia="標楷體" w:hAnsi="標楷體" w:cs="微軟正黑體" w:hint="eastAsia"/>
          <w:kern w:val="0"/>
          <w:szCs w:val="24"/>
        </w:rPr>
        <w:t>各計畫之指標有其設計依</w:t>
      </w:r>
      <w:r w:rsidRPr="00240023">
        <w:rPr>
          <w:rFonts w:ascii="標楷體" w:eastAsia="標楷體" w:hAnsi="標楷體" w:cs="微軟正黑體" w:hint="eastAsia"/>
          <w:spacing w:val="-41"/>
          <w:kern w:val="0"/>
          <w:szCs w:val="24"/>
        </w:rPr>
        <w:t>據，</w:t>
      </w:r>
      <w:r w:rsidRPr="00240023">
        <w:rPr>
          <w:rFonts w:ascii="標楷體" w:eastAsia="標楷體" w:hAnsi="標楷體" w:cs="微軟正黑體" w:hint="eastAsia"/>
          <w:kern w:val="0"/>
          <w:szCs w:val="24"/>
        </w:rPr>
        <w:t>表內指標之相對位置僅供參</w:t>
      </w:r>
      <w:r w:rsidRPr="00240023">
        <w:rPr>
          <w:rFonts w:ascii="標楷體" w:eastAsia="標楷體" w:hAnsi="標楷體" w:cs="微軟正黑體" w:hint="eastAsia"/>
          <w:spacing w:val="-41"/>
          <w:kern w:val="0"/>
          <w:szCs w:val="24"/>
        </w:rPr>
        <w:t>考，</w:t>
      </w:r>
      <w:r w:rsidRPr="00240023">
        <w:rPr>
          <w:rFonts w:ascii="標楷體" w:eastAsia="標楷體" w:hAnsi="標楷體" w:cs="微軟正黑體" w:hint="eastAsia"/>
          <w:kern w:val="0"/>
          <w:szCs w:val="24"/>
        </w:rPr>
        <w:t>並非完全對</w:t>
      </w:r>
      <w:r w:rsidRPr="00240023">
        <w:rPr>
          <w:rFonts w:ascii="標楷體" w:eastAsia="標楷體" w:hAnsi="標楷體" w:cs="微軟正黑體" w:hint="eastAsia"/>
          <w:spacing w:val="-22"/>
          <w:kern w:val="0"/>
          <w:szCs w:val="24"/>
        </w:rPr>
        <w:t>應</w:t>
      </w:r>
      <w:r w:rsidRPr="00240023">
        <w:rPr>
          <w:rFonts w:ascii="標楷體" w:eastAsia="標楷體" w:hAnsi="標楷體" w:cs="微軟正黑體" w:hint="eastAsia"/>
          <w:kern w:val="0"/>
          <w:szCs w:val="24"/>
        </w:rPr>
        <w:t>。</w:t>
      </w:r>
    </w:p>
    <w:p w:rsidR="000422C3" w:rsidRPr="00240023" w:rsidRDefault="000422C3" w:rsidP="000422C3">
      <w:pPr>
        <w:autoSpaceDE w:val="0"/>
        <w:autoSpaceDN w:val="0"/>
        <w:adjustRightInd w:val="0"/>
        <w:spacing w:line="200" w:lineRule="exact"/>
        <w:rPr>
          <w:rFonts w:ascii="標楷體" w:eastAsia="標楷體" w:hAnsi="標楷體" w:cs="微軟正黑體"/>
          <w:kern w:val="0"/>
          <w:sz w:val="20"/>
          <w:szCs w:val="20"/>
        </w:rPr>
      </w:pPr>
    </w:p>
    <w:p w:rsidR="000A5466" w:rsidRPr="000422C3" w:rsidRDefault="000A5466"/>
    <w:sectPr w:rsidR="000A5466" w:rsidRPr="000422C3" w:rsidSect="00306AC9">
      <w:pgSz w:w="11906" w:h="16838"/>
      <w:pgMar w:top="1440" w:right="1800" w:bottom="567" w:left="156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2C3"/>
    <w:rsid w:val="000422C3"/>
    <w:rsid w:val="000A5466"/>
    <w:rsid w:val="00306AC9"/>
    <w:rsid w:val="004B79AA"/>
    <w:rsid w:val="00F11BC1"/>
    <w:rsid w:val="00FC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3043BB-F1ED-4BCC-8CC8-4170D9B5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2C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翁錦霞</dc:creator>
  <cp:keywords/>
  <dc:description/>
  <cp:lastModifiedBy>翁錦霞</cp:lastModifiedBy>
  <cp:revision>2</cp:revision>
  <dcterms:created xsi:type="dcterms:W3CDTF">2016-06-21T23:54:00Z</dcterms:created>
  <dcterms:modified xsi:type="dcterms:W3CDTF">2016-06-21T23:54:00Z</dcterms:modified>
</cp:coreProperties>
</file>