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83" w:rsidRDefault="00501E83" w:rsidP="00501E83">
      <w:pPr>
        <w:snapToGrid w:val="0"/>
        <w:jc w:val="center"/>
        <w:rPr>
          <w:rFonts w:ascii="標楷體" w:eastAsia="標楷體" w:hAnsi="標楷體" w:hint="eastAsia"/>
          <w:b/>
          <w:color w:val="000000"/>
          <w:sz w:val="44"/>
          <w:szCs w:val="44"/>
        </w:rPr>
      </w:pPr>
      <w:r w:rsidRPr="000B36B9">
        <w:rPr>
          <w:rFonts w:ascii="標楷體" w:eastAsia="標楷體" w:hAnsi="標楷體" w:hint="eastAsia"/>
          <w:b/>
          <w:color w:val="000000"/>
          <w:sz w:val="44"/>
          <w:szCs w:val="44"/>
        </w:rPr>
        <w:t>康寧學校財團法人康寧大學</w:t>
      </w:r>
    </w:p>
    <w:p w:rsidR="00501E83" w:rsidRPr="001F73BB" w:rsidRDefault="00501E83" w:rsidP="00501E83">
      <w:pPr>
        <w:snapToGrid w:val="0"/>
        <w:jc w:val="center"/>
        <w:rPr>
          <w:rFonts w:ascii="標楷體" w:eastAsia="標楷體" w:hAnsi="標楷體" w:cs="標楷體" w:hint="eastAsia"/>
          <w:b/>
          <w:color w:val="000000"/>
          <w:sz w:val="44"/>
          <w:szCs w:val="44"/>
        </w:rPr>
      </w:pPr>
      <w:r w:rsidRPr="002B2F4A">
        <w:rPr>
          <w:rFonts w:ascii="標楷體" w:eastAsia="標楷體" w:hAnsi="標楷體" w:hint="eastAsia"/>
          <w:b/>
          <w:color w:val="000000"/>
          <w:sz w:val="44"/>
          <w:szCs w:val="44"/>
        </w:rPr>
        <w:t>產學合作備忘錄</w:t>
      </w:r>
    </w:p>
    <w:p w:rsidR="00501E83" w:rsidRDefault="00501E83" w:rsidP="00501E83">
      <w:pPr>
        <w:pStyle w:val="Tx"/>
        <w:spacing w:line="240" w:lineRule="auto"/>
        <w:ind w:left="1079" w:hangingChars="415" w:hanging="1079"/>
        <w:rPr>
          <w:rFonts w:hint="eastAsia"/>
          <w:color w:val="000000"/>
        </w:rPr>
      </w:pPr>
    </w:p>
    <w:p w:rsidR="00501E83" w:rsidRPr="005C3455" w:rsidRDefault="00501E83" w:rsidP="00501E83">
      <w:pPr>
        <w:pStyle w:val="Tx"/>
        <w:spacing w:line="240" w:lineRule="auto"/>
        <w:ind w:left="1302" w:hangingChars="465" w:hanging="1302"/>
        <w:rPr>
          <w:rFonts w:ascii="標楷體" w:hAnsi="標楷體" w:cs="標楷體" w:hint="eastAsia"/>
          <w:color w:val="000000"/>
          <w:sz w:val="28"/>
          <w:szCs w:val="28"/>
        </w:rPr>
      </w:pPr>
      <w:r w:rsidRPr="005C3455">
        <w:rPr>
          <w:rFonts w:hint="eastAsia"/>
          <w:color w:val="000000"/>
          <w:sz w:val="28"/>
          <w:szCs w:val="28"/>
        </w:rPr>
        <w:t>第一條：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康寧學校財團法人</w:t>
      </w:r>
      <w:r w:rsidRPr="005C3455">
        <w:rPr>
          <w:rFonts w:ascii="標楷體" w:hAnsi="標楷體" w:hint="eastAsia"/>
          <w:color w:val="000000"/>
          <w:sz w:val="28"/>
          <w:szCs w:val="28"/>
        </w:rPr>
        <w:t>康寧</w:t>
      </w:r>
      <w:r>
        <w:rPr>
          <w:rFonts w:ascii="標楷體" w:hAnsi="標楷體" w:hint="eastAsia"/>
          <w:color w:val="000000"/>
          <w:sz w:val="28"/>
          <w:szCs w:val="28"/>
        </w:rPr>
        <w:t>大學</w:t>
      </w:r>
      <w:r w:rsidRPr="005C3455">
        <w:rPr>
          <w:rFonts w:hint="eastAsia"/>
          <w:color w:val="000000"/>
          <w:sz w:val="28"/>
          <w:szCs w:val="28"/>
        </w:rPr>
        <w:t>（以下稱甲方）與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b/>
          <w:color w:val="000000"/>
          <w:szCs w:val="26"/>
          <w:u w:val="single"/>
        </w:rPr>
        <w:t xml:space="preserve">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 w:rsidRPr="005C3455">
        <w:rPr>
          <w:rFonts w:hint="eastAsia"/>
          <w:color w:val="000000"/>
          <w:sz w:val="28"/>
          <w:szCs w:val="28"/>
          <w:u w:val="single"/>
        </w:rPr>
        <w:t xml:space="preserve"> </w:t>
      </w:r>
      <w:r w:rsidRPr="005C3455">
        <w:rPr>
          <w:rFonts w:hint="eastAsia"/>
          <w:color w:val="000000"/>
          <w:sz w:val="28"/>
          <w:szCs w:val="28"/>
        </w:rPr>
        <w:t xml:space="preserve">  </w:t>
      </w:r>
      <w:r w:rsidRPr="005C3455">
        <w:rPr>
          <w:rFonts w:ascii="標楷體" w:hAnsi="標楷體" w:cs="標楷體" w:hint="eastAsia"/>
          <w:color w:val="000000"/>
          <w:sz w:val="28"/>
          <w:szCs w:val="28"/>
        </w:rPr>
        <w:t>（以下稱乙方）為強化產學合作機制，並達到相互學習之精神，經雙方協商同意訂定本合作備忘錄。</w:t>
      </w:r>
    </w:p>
    <w:p w:rsidR="00501E83" w:rsidRPr="005C3455" w:rsidRDefault="00501E83" w:rsidP="00501E83">
      <w:pPr>
        <w:pStyle w:val="Tx"/>
        <w:spacing w:line="240" w:lineRule="auto"/>
        <w:ind w:left="1302" w:hangingChars="465" w:hanging="1302"/>
        <w:rPr>
          <w:rFonts w:ascii="標楷體" w:hAnsi="標楷體" w:cs="標楷體" w:hint="eastAsia"/>
          <w:color w:val="000000"/>
          <w:sz w:val="28"/>
          <w:szCs w:val="28"/>
        </w:rPr>
      </w:pPr>
    </w:p>
    <w:p w:rsidR="00501E83" w:rsidRPr="005C3455" w:rsidRDefault="00501E83" w:rsidP="00501E83">
      <w:pPr>
        <w:pStyle w:val="Tx"/>
        <w:spacing w:line="240" w:lineRule="auto"/>
        <w:ind w:left="1162" w:hangingChars="415" w:hanging="1162"/>
        <w:rPr>
          <w:rFonts w:hint="eastAsia"/>
          <w:color w:val="000000"/>
          <w:sz w:val="28"/>
          <w:szCs w:val="28"/>
        </w:rPr>
      </w:pPr>
      <w:r w:rsidRPr="005C3455">
        <w:rPr>
          <w:rFonts w:hint="eastAsia"/>
          <w:color w:val="000000"/>
          <w:sz w:val="28"/>
          <w:szCs w:val="28"/>
        </w:rPr>
        <w:t>第二條：</w:t>
      </w:r>
      <w:r w:rsidRPr="005C3455">
        <w:rPr>
          <w:rFonts w:hint="eastAsia"/>
          <w:b/>
          <w:color w:val="000000"/>
          <w:sz w:val="28"/>
          <w:szCs w:val="28"/>
        </w:rPr>
        <w:t>合作期間：</w:t>
      </w:r>
    </w:p>
    <w:p w:rsidR="00501E83" w:rsidRPr="005C3455" w:rsidRDefault="00501E83" w:rsidP="00501E83">
      <w:pPr>
        <w:pStyle w:val="Tx"/>
        <w:spacing w:line="240" w:lineRule="auto"/>
        <w:ind w:leftChars="400" w:left="1002" w:hangingChars="15" w:hanging="42"/>
        <w:rPr>
          <w:rFonts w:hint="eastAsia"/>
          <w:color w:val="000000"/>
          <w:sz w:val="28"/>
          <w:szCs w:val="28"/>
        </w:rPr>
      </w:pPr>
      <w:r w:rsidRPr="005C3455">
        <w:rPr>
          <w:rFonts w:hint="eastAsia"/>
          <w:color w:val="000000"/>
          <w:sz w:val="28"/>
          <w:szCs w:val="28"/>
        </w:rPr>
        <w:t>自民國</w:t>
      </w:r>
      <w:r w:rsidRPr="005C3455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5C3455">
        <w:rPr>
          <w:rFonts w:hint="eastAsia"/>
          <w:color w:val="000000"/>
          <w:sz w:val="28"/>
          <w:szCs w:val="28"/>
        </w:rPr>
        <w:t xml:space="preserve"> </w:t>
      </w:r>
      <w:r w:rsidRPr="005C3455">
        <w:rPr>
          <w:rFonts w:hint="eastAsia"/>
          <w:color w:val="000000"/>
          <w:sz w:val="28"/>
          <w:szCs w:val="28"/>
        </w:rPr>
        <w:t>年</w:t>
      </w:r>
      <w:r w:rsidRPr="005C3455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5C3455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5C3455">
        <w:rPr>
          <w:rFonts w:hint="eastAsia"/>
          <w:color w:val="000000"/>
          <w:sz w:val="28"/>
          <w:szCs w:val="28"/>
        </w:rPr>
        <w:t>日起至</w:t>
      </w:r>
      <w:r>
        <w:rPr>
          <w:rFonts w:hint="eastAsia"/>
          <w:color w:val="000000"/>
          <w:sz w:val="28"/>
          <w:szCs w:val="28"/>
        </w:rPr>
        <w:t xml:space="preserve">   </w:t>
      </w:r>
      <w:r w:rsidRPr="005C3455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 w:rsidRPr="005C3455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5C3455">
        <w:rPr>
          <w:rFonts w:hint="eastAsia"/>
          <w:color w:val="000000"/>
          <w:sz w:val="28"/>
          <w:szCs w:val="28"/>
        </w:rPr>
        <w:t>日止，為期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5C3455">
        <w:rPr>
          <w:rFonts w:hint="eastAsia"/>
          <w:color w:val="000000"/>
          <w:sz w:val="28"/>
          <w:szCs w:val="28"/>
        </w:rPr>
        <w:t>年，期滿後視雙方需要，於合約終止前一個月續訂合約。</w:t>
      </w:r>
    </w:p>
    <w:p w:rsidR="00501E83" w:rsidRPr="00685291" w:rsidRDefault="00501E83" w:rsidP="00501E83">
      <w:pPr>
        <w:pStyle w:val="Tx"/>
        <w:spacing w:line="240" w:lineRule="auto"/>
        <w:ind w:leftChars="400" w:left="1002" w:hangingChars="15" w:hanging="42"/>
        <w:rPr>
          <w:rFonts w:ascii="標楷體" w:hAnsi="標楷體" w:cs="標楷體" w:hint="eastAsia"/>
          <w:b/>
          <w:bCs/>
          <w:color w:val="000000"/>
          <w:sz w:val="28"/>
          <w:szCs w:val="28"/>
        </w:rPr>
      </w:pPr>
    </w:p>
    <w:p w:rsidR="00501E83" w:rsidRPr="005C3455" w:rsidRDefault="00501E83" w:rsidP="00501E83">
      <w:pPr>
        <w:snapToGrid w:val="0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第三條：</w:t>
      </w:r>
      <w:r w:rsidRPr="005C3455">
        <w:rPr>
          <w:rFonts w:ascii="標楷體" w:eastAsia="標楷體" w:hAnsi="標楷體" w:hint="eastAsia"/>
          <w:b/>
          <w:color w:val="000000"/>
          <w:sz w:val="28"/>
          <w:szCs w:val="28"/>
        </w:rPr>
        <w:t>產學合作方案：</w:t>
      </w:r>
    </w:p>
    <w:p w:rsidR="00501E83" w:rsidRPr="005C3455" w:rsidRDefault="00501E83" w:rsidP="00501E83">
      <w:pPr>
        <w:snapToGrid w:val="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501E83" w:rsidRPr="005C3455" w:rsidRDefault="00501E83" w:rsidP="00501E83">
      <w:pPr>
        <w:snapToGrid w:val="0"/>
        <w:jc w:val="both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5C34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5C345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一、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實習</w:t>
      </w:r>
      <w:r w:rsidRPr="005C345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合作：</w:t>
      </w:r>
    </w:p>
    <w:p w:rsidR="00501E83" w:rsidRPr="005C3455" w:rsidRDefault="00501E83" w:rsidP="00501E83">
      <w:pPr>
        <w:pStyle w:val="a3"/>
        <w:snapToGrid w:val="0"/>
        <w:ind w:left="2125" w:hangingChars="759" w:hanging="212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（一）乙方得提供甲方學生實習場所與實習機會，甲方同意擇優推薦在學</w:t>
      </w:r>
      <w:proofErr w:type="gramStart"/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學生至乙方</w:t>
      </w:r>
      <w:proofErr w:type="gramEnd"/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實習，雙方得另行訂定合作合約或實習訓練契約書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，並依甲方學生校外專業實務實習作業辦法規定辦理</w:t>
      </w:r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1E83" w:rsidRPr="005C3455" w:rsidRDefault="00501E83" w:rsidP="00501E83">
      <w:pPr>
        <w:snapToGrid w:val="0"/>
        <w:ind w:leftChars="317" w:left="2127" w:hangingChars="488" w:hanging="136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（二）</w:t>
      </w:r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乙方得接受甲方之申請辦理公司/企業參觀活動，並提供必要之協助；甲方同意依照乙方企業參觀活動辦法辦理之。</w:t>
      </w:r>
    </w:p>
    <w:p w:rsidR="00501E83" w:rsidRPr="005C3455" w:rsidRDefault="00501E83" w:rsidP="00501E83">
      <w:pPr>
        <w:snapToGrid w:val="0"/>
        <w:ind w:leftChars="200" w:left="480" w:firstLineChars="600" w:firstLine="16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501E83" w:rsidRPr="005C3455" w:rsidRDefault="00501E83" w:rsidP="00501E83">
      <w:pPr>
        <w:pStyle w:val="Nu1"/>
        <w:spacing w:line="240" w:lineRule="auto"/>
        <w:ind w:left="0" w:firstLine="0"/>
        <w:rPr>
          <w:rFonts w:ascii="標楷體" w:hAnsi="標楷體" w:hint="eastAsia"/>
          <w:color w:val="000000"/>
          <w:sz w:val="28"/>
          <w:szCs w:val="28"/>
          <w:u w:val="single"/>
        </w:rPr>
      </w:pPr>
      <w:r w:rsidRPr="005C3455">
        <w:rPr>
          <w:rFonts w:ascii="標楷體" w:hAnsi="標楷體" w:hint="eastAsia"/>
          <w:color w:val="000000"/>
          <w:sz w:val="28"/>
          <w:szCs w:val="28"/>
        </w:rPr>
        <w:t xml:space="preserve">      </w:t>
      </w:r>
      <w:r w:rsidRPr="005C3455">
        <w:rPr>
          <w:rFonts w:ascii="標楷體" w:hAnsi="標楷體" w:hint="eastAsia"/>
          <w:color w:val="000000"/>
          <w:sz w:val="28"/>
          <w:szCs w:val="28"/>
          <w:u w:val="single"/>
        </w:rPr>
        <w:t>二、</w:t>
      </w:r>
      <w:r>
        <w:rPr>
          <w:rFonts w:ascii="標楷體" w:hAnsi="標楷體" w:hint="eastAsia"/>
          <w:color w:val="000000"/>
          <w:sz w:val="28"/>
          <w:szCs w:val="28"/>
          <w:u w:val="single"/>
        </w:rPr>
        <w:t>人才培訓</w:t>
      </w:r>
      <w:r w:rsidRPr="005C3455">
        <w:rPr>
          <w:rFonts w:ascii="標楷體" w:hAnsi="標楷體" w:hint="eastAsia"/>
          <w:color w:val="000000"/>
          <w:sz w:val="28"/>
          <w:szCs w:val="28"/>
          <w:u w:val="single"/>
        </w:rPr>
        <w:t>活動：</w:t>
      </w:r>
    </w:p>
    <w:p w:rsidR="00501E83" w:rsidRPr="005C3455" w:rsidRDefault="00501E83" w:rsidP="00501E83">
      <w:pPr>
        <w:pStyle w:val="Nu1"/>
        <w:numPr>
          <w:ilvl w:val="0"/>
          <w:numId w:val="1"/>
        </w:numPr>
        <w:spacing w:line="240" w:lineRule="auto"/>
        <w:ind w:left="2127" w:hanging="851"/>
        <w:rPr>
          <w:rFonts w:ascii="標楷體" w:hAnsi="標楷體" w:hint="eastAsia"/>
          <w:color w:val="000000"/>
          <w:sz w:val="28"/>
          <w:szCs w:val="28"/>
        </w:rPr>
      </w:pPr>
      <w:r w:rsidRPr="005C3455">
        <w:rPr>
          <w:rFonts w:ascii="標楷體" w:hAnsi="標楷體" w:hint="eastAsia"/>
          <w:color w:val="000000"/>
          <w:sz w:val="28"/>
          <w:szCs w:val="28"/>
        </w:rPr>
        <w:t>甲方得視實際需要聘請乙方學識經驗豐富</w:t>
      </w:r>
      <w:proofErr w:type="gramStart"/>
      <w:r w:rsidRPr="005C3455">
        <w:rPr>
          <w:rFonts w:ascii="標楷體" w:hAnsi="標楷體" w:hint="eastAsia"/>
          <w:color w:val="000000"/>
          <w:sz w:val="28"/>
          <w:szCs w:val="28"/>
        </w:rPr>
        <w:t>人員至甲方</w:t>
      </w:r>
      <w:proofErr w:type="gramEnd"/>
      <w:r w:rsidRPr="005C3455">
        <w:rPr>
          <w:rFonts w:ascii="標楷體" w:hAnsi="標楷體" w:hint="eastAsia"/>
          <w:color w:val="000000"/>
          <w:sz w:val="28"/>
          <w:szCs w:val="28"/>
        </w:rPr>
        <w:t>演講、座談，以謀理論與實務相配合。</w:t>
      </w:r>
    </w:p>
    <w:p w:rsidR="00501E83" w:rsidRPr="00D704F3" w:rsidRDefault="00501E83" w:rsidP="00501E83">
      <w:pPr>
        <w:pStyle w:val="Nu2"/>
        <w:spacing w:line="240" w:lineRule="auto"/>
        <w:ind w:leftChars="525" w:left="2100" w:hangingChars="300" w:hanging="840"/>
        <w:rPr>
          <w:rFonts w:ascii="標楷體" w:hAnsi="標楷體" w:hint="eastAsia"/>
          <w:kern w:val="0"/>
          <w:sz w:val="28"/>
          <w:szCs w:val="28"/>
          <w:lang w:val="zh-TW"/>
        </w:rPr>
      </w:pPr>
      <w:r w:rsidRPr="00D704F3">
        <w:rPr>
          <w:rFonts w:ascii="標楷體" w:hAnsi="標楷體" w:hint="eastAsia"/>
          <w:sz w:val="28"/>
          <w:szCs w:val="28"/>
        </w:rPr>
        <w:t>（二）</w:t>
      </w:r>
      <w:r w:rsidRPr="00D704F3">
        <w:rPr>
          <w:rFonts w:ascii="標楷體" w:hAnsi="標楷體" w:hint="eastAsia"/>
          <w:kern w:val="0"/>
          <w:sz w:val="28"/>
          <w:szCs w:val="28"/>
          <w:lang w:val="zh-TW"/>
        </w:rPr>
        <w:t>乙方得視需要聘請甲方辦理企業教育訓練，以增進企業人力之專業成長，並得依甲方推廣教育優惠辦法優先給予乙方學費之優惠。</w:t>
      </w:r>
    </w:p>
    <w:p w:rsidR="00501E83" w:rsidRPr="005C3455" w:rsidRDefault="00501E83" w:rsidP="00501E83">
      <w:pPr>
        <w:pStyle w:val="Nu2"/>
        <w:spacing w:line="240" w:lineRule="auto"/>
        <w:ind w:leftChars="525" w:left="2100" w:hangingChars="300" w:hanging="840"/>
        <w:rPr>
          <w:rFonts w:ascii="標楷體" w:hAnsi="標楷體" w:hint="eastAsia"/>
          <w:kern w:val="0"/>
          <w:sz w:val="28"/>
          <w:szCs w:val="28"/>
          <w:lang w:val="zh-TW"/>
        </w:rPr>
      </w:pPr>
      <w:r w:rsidRPr="005C3455">
        <w:rPr>
          <w:rFonts w:ascii="標楷體" w:hAnsi="標楷體" w:hint="eastAsia"/>
          <w:kern w:val="0"/>
          <w:sz w:val="28"/>
          <w:szCs w:val="28"/>
          <w:lang w:val="zh-TW"/>
        </w:rPr>
        <w:t>（三）</w:t>
      </w:r>
      <w:r>
        <w:rPr>
          <w:rFonts w:ascii="標楷體" w:hAnsi="標楷體" w:hint="eastAsia"/>
          <w:sz w:val="28"/>
          <w:szCs w:val="28"/>
        </w:rPr>
        <w:t>雙方得合作開設教育訓練或產業專班</w:t>
      </w:r>
      <w:r w:rsidRPr="005C3455">
        <w:rPr>
          <w:rFonts w:ascii="標楷體" w:hAnsi="標楷體" w:hint="eastAsia"/>
          <w:sz w:val="28"/>
          <w:szCs w:val="28"/>
        </w:rPr>
        <w:t>等課程；乙方</w:t>
      </w:r>
      <w:r w:rsidRPr="005C3455">
        <w:rPr>
          <w:rFonts w:ascii="標楷體" w:hint="eastAsia"/>
          <w:sz w:val="28"/>
          <w:szCs w:val="28"/>
        </w:rPr>
        <w:t>同意提供實務經驗專業人員擔任相關課程之師資，</w:t>
      </w:r>
      <w:r w:rsidRPr="005C3455">
        <w:rPr>
          <w:rFonts w:ascii="標楷體" w:hAnsi="標楷體" w:hint="eastAsia"/>
          <w:kern w:val="0"/>
          <w:sz w:val="28"/>
          <w:szCs w:val="28"/>
          <w:lang w:val="zh-TW"/>
        </w:rPr>
        <w:t>推</w:t>
      </w:r>
      <w:proofErr w:type="gramStart"/>
      <w:r w:rsidRPr="005C3455">
        <w:rPr>
          <w:rFonts w:ascii="標楷體" w:hAnsi="標楷體" w:hint="eastAsia"/>
          <w:kern w:val="0"/>
          <w:sz w:val="28"/>
          <w:szCs w:val="28"/>
          <w:lang w:val="zh-TW"/>
        </w:rPr>
        <w:t>介予甲</w:t>
      </w:r>
      <w:proofErr w:type="gramEnd"/>
      <w:r w:rsidRPr="005C3455">
        <w:rPr>
          <w:rFonts w:ascii="標楷體" w:hAnsi="標楷體" w:hint="eastAsia"/>
          <w:kern w:val="0"/>
          <w:sz w:val="28"/>
          <w:szCs w:val="28"/>
          <w:lang w:val="zh-TW"/>
        </w:rPr>
        <w:t>方進行授課或實習指導，師資費用或鐘點費另議；</w:t>
      </w:r>
      <w:r w:rsidRPr="005C3455">
        <w:rPr>
          <w:rFonts w:ascii="標楷體" w:hAnsi="標楷體" w:hint="eastAsia"/>
          <w:sz w:val="28"/>
          <w:szCs w:val="28"/>
        </w:rPr>
        <w:t>甲方開設課程若為對外招生收費課程，課程軟體系統使用及維護費依合作辦法辦理之，合作辦法雙方另行議定</w:t>
      </w:r>
      <w:r w:rsidRPr="005C3455">
        <w:rPr>
          <w:rFonts w:ascii="標楷體" w:hAnsi="標楷體" w:hint="eastAsia"/>
          <w:kern w:val="0"/>
          <w:sz w:val="28"/>
          <w:szCs w:val="28"/>
          <w:lang w:val="zh-TW"/>
        </w:rPr>
        <w:t>。</w:t>
      </w:r>
    </w:p>
    <w:p w:rsidR="00501E83" w:rsidRPr="005C3455" w:rsidRDefault="00501E83" w:rsidP="00501E83">
      <w:pPr>
        <w:pStyle w:val="Nu2"/>
        <w:spacing w:line="240" w:lineRule="auto"/>
        <w:ind w:leftChars="525" w:left="2100" w:hangingChars="300" w:hanging="840"/>
        <w:rPr>
          <w:rFonts w:ascii="標楷體" w:hAnsi="標楷體" w:hint="eastAsia"/>
          <w:kern w:val="0"/>
          <w:sz w:val="28"/>
          <w:szCs w:val="28"/>
          <w:lang w:val="zh-TW"/>
        </w:rPr>
      </w:pPr>
    </w:p>
    <w:p w:rsidR="00501E83" w:rsidRPr="005C3455" w:rsidRDefault="00501E83" w:rsidP="00501E83">
      <w:pPr>
        <w:pStyle w:val="Nu1"/>
        <w:spacing w:line="240" w:lineRule="auto"/>
        <w:ind w:left="1620" w:hanging="1800"/>
        <w:rPr>
          <w:rFonts w:hint="eastAsia"/>
          <w:color w:val="000000"/>
          <w:sz w:val="28"/>
          <w:szCs w:val="28"/>
          <w:u w:val="single"/>
        </w:rPr>
      </w:pPr>
      <w:r w:rsidRPr="005C3455">
        <w:rPr>
          <w:rFonts w:hint="eastAsia"/>
          <w:color w:val="000000"/>
          <w:sz w:val="28"/>
          <w:szCs w:val="28"/>
        </w:rPr>
        <w:t xml:space="preserve">       </w:t>
      </w:r>
      <w:r w:rsidRPr="005C3455">
        <w:rPr>
          <w:rFonts w:hint="eastAsia"/>
          <w:color w:val="000000"/>
          <w:sz w:val="28"/>
          <w:szCs w:val="28"/>
          <w:u w:val="single"/>
        </w:rPr>
        <w:t>三、專題研究：</w:t>
      </w:r>
    </w:p>
    <w:p w:rsidR="00501E83" w:rsidRDefault="00501E83" w:rsidP="00501E83">
      <w:pPr>
        <w:pStyle w:val="Nu1"/>
        <w:spacing w:line="240" w:lineRule="auto"/>
        <w:ind w:left="1418" w:hanging="1598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</w:t>
      </w:r>
      <w:r w:rsidRPr="005C3455">
        <w:rPr>
          <w:rFonts w:hint="eastAsia"/>
          <w:color w:val="000000"/>
          <w:sz w:val="28"/>
          <w:szCs w:val="28"/>
        </w:rPr>
        <w:t>乙方相關業務上之研究、開發、或設計等問題，需要甲方協助解決時，甲方得推薦相關專長的教師從事專案研究計畫，</w:t>
      </w:r>
      <w:r>
        <w:rPr>
          <w:rFonts w:hint="eastAsia"/>
          <w:color w:val="000000"/>
          <w:sz w:val="28"/>
          <w:szCs w:val="28"/>
        </w:rPr>
        <w:t>依</w:t>
      </w:r>
      <w:proofErr w:type="gramStart"/>
      <w:r>
        <w:rPr>
          <w:rFonts w:hint="eastAsia"/>
          <w:color w:val="000000"/>
          <w:sz w:val="28"/>
          <w:szCs w:val="28"/>
        </w:rPr>
        <w:t>甲方產學</w:t>
      </w:r>
      <w:proofErr w:type="gramEnd"/>
      <w:r>
        <w:rPr>
          <w:rFonts w:hint="eastAsia"/>
          <w:color w:val="000000"/>
          <w:sz w:val="28"/>
          <w:szCs w:val="28"/>
        </w:rPr>
        <w:t>合作辦法規定，</w:t>
      </w:r>
      <w:r w:rsidRPr="005C3455">
        <w:rPr>
          <w:rFonts w:hint="eastAsia"/>
          <w:color w:val="000000"/>
          <w:sz w:val="28"/>
          <w:szCs w:val="28"/>
        </w:rPr>
        <w:t>雙方另行簽訂產學合作計畫合約。</w:t>
      </w:r>
    </w:p>
    <w:p w:rsidR="00501E83" w:rsidRDefault="00501E83" w:rsidP="00501E83">
      <w:pPr>
        <w:pStyle w:val="Nu1"/>
        <w:spacing w:line="240" w:lineRule="auto"/>
        <w:ind w:left="1418" w:hanging="1598"/>
        <w:rPr>
          <w:rFonts w:hint="eastAsia"/>
          <w:color w:val="000000"/>
          <w:sz w:val="28"/>
          <w:szCs w:val="28"/>
        </w:rPr>
      </w:pPr>
    </w:p>
    <w:p w:rsidR="00501E83" w:rsidRDefault="00501E83" w:rsidP="00501E83">
      <w:pPr>
        <w:pStyle w:val="Nu1"/>
        <w:spacing w:line="240" w:lineRule="auto"/>
        <w:ind w:left="1418" w:hanging="1598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lastRenderedPageBreak/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>四、工商服務</w:t>
      </w:r>
      <w:r w:rsidRPr="005C3455">
        <w:rPr>
          <w:rFonts w:hint="eastAsia"/>
          <w:color w:val="000000"/>
          <w:sz w:val="28"/>
          <w:szCs w:val="28"/>
          <w:u w:val="single"/>
        </w:rPr>
        <w:t>：</w:t>
      </w:r>
    </w:p>
    <w:p w:rsidR="00501E83" w:rsidRDefault="00501E83" w:rsidP="00501E83">
      <w:pPr>
        <w:pStyle w:val="Nu1"/>
        <w:numPr>
          <w:ilvl w:val="0"/>
          <w:numId w:val="2"/>
        </w:numPr>
        <w:spacing w:line="240" w:lineRule="auto"/>
        <w:ind w:left="1701" w:hanging="567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乙方在相關業務上有企劃提案、政府相關計畫等問題，甲方得協助乙方進行提案之協助。</w:t>
      </w:r>
    </w:p>
    <w:p w:rsidR="00501E83" w:rsidRDefault="00501E83" w:rsidP="00501E83">
      <w:pPr>
        <w:pStyle w:val="Nu1"/>
        <w:numPr>
          <w:ilvl w:val="0"/>
          <w:numId w:val="2"/>
        </w:numPr>
        <w:spacing w:line="240" w:lineRule="auto"/>
        <w:ind w:left="1701" w:hanging="567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甲方得協助乙方進行顧客滿意度調查、市場調查等</w:t>
      </w:r>
      <w:r>
        <w:rPr>
          <w:rFonts w:ascii="標楷體" w:hAnsi="標楷體"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相關費用</w:t>
      </w:r>
      <w:r w:rsidRPr="00D43C52">
        <w:rPr>
          <w:rFonts w:hint="eastAsia"/>
          <w:color w:val="000000"/>
          <w:sz w:val="28"/>
          <w:szCs w:val="28"/>
        </w:rPr>
        <w:t>雙方另行議定。</w:t>
      </w:r>
    </w:p>
    <w:p w:rsidR="00501E83" w:rsidRDefault="00501E83" w:rsidP="00501E83">
      <w:pPr>
        <w:pStyle w:val="Nu1"/>
        <w:numPr>
          <w:ilvl w:val="0"/>
          <w:numId w:val="2"/>
        </w:numPr>
        <w:spacing w:line="240" w:lineRule="auto"/>
        <w:ind w:left="1701" w:hanging="567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甲方得利用網路平台協助乙方增加品牌知名度、刊登徵才資訊等其他工商服務。</w:t>
      </w:r>
    </w:p>
    <w:p w:rsidR="00501E83" w:rsidRDefault="00501E83" w:rsidP="00501E83">
      <w:pPr>
        <w:pStyle w:val="Nu1"/>
        <w:numPr>
          <w:ilvl w:val="0"/>
          <w:numId w:val="2"/>
        </w:numPr>
        <w:spacing w:line="240" w:lineRule="auto"/>
        <w:ind w:left="1701" w:hanging="567"/>
        <w:rPr>
          <w:rFonts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乙方得優先獲得甲方進修課程、推廣教育課程之學費優惠</w:t>
      </w:r>
      <w:r w:rsidRPr="003E0A32">
        <w:rPr>
          <w:rFonts w:hint="eastAsia"/>
          <w:color w:val="000000"/>
          <w:sz w:val="28"/>
          <w:szCs w:val="28"/>
        </w:rPr>
        <w:t>，相</w:t>
      </w:r>
      <w:r>
        <w:rPr>
          <w:rFonts w:hint="eastAsia"/>
          <w:color w:val="000000"/>
          <w:sz w:val="28"/>
          <w:szCs w:val="28"/>
        </w:rPr>
        <w:t xml:space="preserve">  </w:t>
      </w:r>
      <w:r w:rsidRPr="003E0A32">
        <w:rPr>
          <w:rFonts w:hint="eastAsia"/>
          <w:color w:val="000000"/>
          <w:sz w:val="28"/>
          <w:szCs w:val="28"/>
        </w:rPr>
        <w:t>關費用雙方另行議定。</w:t>
      </w:r>
    </w:p>
    <w:p w:rsidR="00501E83" w:rsidRPr="00B37BF0" w:rsidRDefault="00501E83" w:rsidP="00501E83">
      <w:pPr>
        <w:pStyle w:val="Nu1"/>
        <w:spacing w:line="240" w:lineRule="auto"/>
        <w:ind w:left="0" w:firstLine="0"/>
        <w:rPr>
          <w:rFonts w:hint="eastAsia"/>
          <w:color w:val="000000"/>
          <w:sz w:val="28"/>
          <w:szCs w:val="28"/>
        </w:rPr>
      </w:pPr>
    </w:p>
    <w:p w:rsidR="00501E83" w:rsidRPr="005C3455" w:rsidRDefault="00501E83" w:rsidP="00501E83">
      <w:pPr>
        <w:pStyle w:val="a3"/>
        <w:snapToGrid w:val="0"/>
        <w:ind w:left="1120" w:hanging="1120"/>
        <w:rPr>
          <w:rFonts w:eastAsia="標楷體" w:hint="eastAsia"/>
          <w:color w:val="000000"/>
          <w:sz w:val="28"/>
          <w:szCs w:val="28"/>
        </w:rPr>
      </w:pPr>
      <w:r w:rsidRPr="005C3455">
        <w:rPr>
          <w:rFonts w:eastAsia="標楷體" w:hint="eastAsia"/>
          <w:color w:val="000000"/>
          <w:sz w:val="28"/>
          <w:szCs w:val="28"/>
        </w:rPr>
        <w:t>第四條：上述合作備忘錄經甲、乙雙方合議生效後，</w:t>
      </w:r>
      <w:proofErr w:type="gramStart"/>
      <w:r w:rsidRPr="005C3455">
        <w:rPr>
          <w:rFonts w:eastAsia="標楷體" w:hint="eastAsia"/>
          <w:color w:val="000000"/>
          <w:sz w:val="28"/>
          <w:szCs w:val="28"/>
        </w:rPr>
        <w:t>雙方均受本</w:t>
      </w:r>
      <w:proofErr w:type="gramEnd"/>
      <w:r w:rsidRPr="005C3455">
        <w:rPr>
          <w:rFonts w:eastAsia="標楷體" w:hint="eastAsia"/>
          <w:color w:val="000000"/>
          <w:sz w:val="28"/>
          <w:szCs w:val="28"/>
        </w:rPr>
        <w:t>合約約束，若有一方不依本合約書履行，他方可終止本合約。</w:t>
      </w:r>
    </w:p>
    <w:p w:rsidR="00501E83" w:rsidRPr="005C3455" w:rsidRDefault="00501E83" w:rsidP="00501E83">
      <w:pPr>
        <w:pStyle w:val="a3"/>
        <w:snapToGrid w:val="0"/>
        <w:ind w:left="1120" w:hanging="1120"/>
        <w:rPr>
          <w:rFonts w:eastAsia="標楷體" w:hint="eastAsia"/>
          <w:color w:val="000000"/>
          <w:sz w:val="28"/>
          <w:szCs w:val="28"/>
        </w:rPr>
      </w:pPr>
    </w:p>
    <w:p w:rsidR="00501E83" w:rsidRPr="005C3455" w:rsidRDefault="00501E83" w:rsidP="00501E83">
      <w:pPr>
        <w:pStyle w:val="Nu1"/>
        <w:spacing w:line="240" w:lineRule="auto"/>
        <w:ind w:left="1080" w:hanging="1080"/>
        <w:rPr>
          <w:rFonts w:hint="eastAsia"/>
          <w:color w:val="000000"/>
          <w:sz w:val="28"/>
          <w:szCs w:val="28"/>
        </w:rPr>
      </w:pPr>
      <w:r w:rsidRPr="005C3455">
        <w:rPr>
          <w:rFonts w:hint="eastAsia"/>
          <w:color w:val="000000"/>
          <w:sz w:val="28"/>
          <w:szCs w:val="28"/>
        </w:rPr>
        <w:t>第五條：</w:t>
      </w:r>
      <w:proofErr w:type="gramStart"/>
      <w:r w:rsidRPr="005C3455">
        <w:rPr>
          <w:rFonts w:hint="eastAsia"/>
          <w:color w:val="000000"/>
          <w:sz w:val="28"/>
          <w:szCs w:val="28"/>
        </w:rPr>
        <w:t>本產學</w:t>
      </w:r>
      <w:proofErr w:type="gramEnd"/>
      <w:r w:rsidRPr="005C3455">
        <w:rPr>
          <w:rFonts w:hint="eastAsia"/>
          <w:color w:val="000000"/>
          <w:sz w:val="28"/>
          <w:szCs w:val="28"/>
        </w:rPr>
        <w:t>合作未盡事宜，視實際需要得增減條款，經雙方同意後實施。</w:t>
      </w:r>
    </w:p>
    <w:p w:rsidR="00501E83" w:rsidRPr="005C3455" w:rsidRDefault="00501E83" w:rsidP="00501E83">
      <w:pPr>
        <w:pStyle w:val="Nu1"/>
        <w:spacing w:line="240" w:lineRule="auto"/>
        <w:ind w:left="1080" w:hanging="1080"/>
        <w:rPr>
          <w:rFonts w:hint="eastAsia"/>
          <w:color w:val="000000"/>
          <w:sz w:val="28"/>
          <w:szCs w:val="28"/>
        </w:rPr>
      </w:pPr>
    </w:p>
    <w:p w:rsidR="00501E83" w:rsidRPr="005C3455" w:rsidRDefault="00501E83" w:rsidP="00501E83">
      <w:pPr>
        <w:pStyle w:val="a3"/>
        <w:snapToGrid w:val="0"/>
        <w:ind w:left="1120" w:hanging="1120"/>
        <w:rPr>
          <w:rFonts w:eastAsia="標楷體" w:hint="eastAsia"/>
          <w:color w:val="000000"/>
          <w:sz w:val="28"/>
          <w:szCs w:val="28"/>
        </w:rPr>
      </w:pPr>
      <w:r w:rsidRPr="005C3455">
        <w:rPr>
          <w:rFonts w:eastAsia="標楷體" w:hint="eastAsia"/>
          <w:color w:val="000000"/>
          <w:sz w:val="28"/>
          <w:szCs w:val="28"/>
        </w:rPr>
        <w:t>第六條：本合作備忘錄正本一式二份，雙方</w:t>
      </w:r>
      <w:proofErr w:type="gramStart"/>
      <w:r w:rsidRPr="005C3455">
        <w:rPr>
          <w:rFonts w:eastAsia="標楷體" w:hint="eastAsia"/>
          <w:color w:val="000000"/>
          <w:sz w:val="28"/>
          <w:szCs w:val="28"/>
        </w:rPr>
        <w:t>各執乙份</w:t>
      </w:r>
      <w:proofErr w:type="gramEnd"/>
      <w:r w:rsidRPr="005C3455">
        <w:rPr>
          <w:rFonts w:eastAsia="標楷體" w:hint="eastAsia"/>
          <w:color w:val="000000"/>
          <w:sz w:val="28"/>
          <w:szCs w:val="28"/>
        </w:rPr>
        <w:t>，副本二份，雙方</w:t>
      </w:r>
      <w:proofErr w:type="gramStart"/>
      <w:r w:rsidRPr="005C3455">
        <w:rPr>
          <w:rFonts w:eastAsia="標楷體" w:hint="eastAsia"/>
          <w:color w:val="000000"/>
          <w:sz w:val="28"/>
          <w:szCs w:val="28"/>
        </w:rPr>
        <w:t>各執乙份</w:t>
      </w:r>
      <w:proofErr w:type="gramEnd"/>
      <w:r w:rsidRPr="005C3455">
        <w:rPr>
          <w:rFonts w:eastAsia="標楷體" w:hint="eastAsia"/>
          <w:color w:val="000000"/>
          <w:sz w:val="28"/>
          <w:szCs w:val="28"/>
        </w:rPr>
        <w:t>為據。</w:t>
      </w:r>
    </w:p>
    <w:p w:rsidR="00501E83" w:rsidRDefault="00501E83" w:rsidP="00501E83">
      <w:pPr>
        <w:pStyle w:val="a3"/>
        <w:rPr>
          <w:rFonts w:eastAsia="標楷體" w:hint="eastAsia"/>
          <w:color w:val="000000"/>
        </w:rPr>
      </w:pPr>
    </w:p>
    <w:p w:rsidR="00501E83" w:rsidRDefault="00501E83" w:rsidP="00501E83">
      <w:pPr>
        <w:pStyle w:val="a3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備註：是否願意本校將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貴公司名稱放置在產學合作網頁中，增加品牌知名度？</w:t>
      </w:r>
    </w:p>
    <w:p w:rsidR="00501E83" w:rsidRDefault="00501E83" w:rsidP="00501E83">
      <w:pPr>
        <w:pStyle w:val="a3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>
        <w:rPr>
          <w:rFonts w:eastAsia="標楷體" w:hint="eastAsia"/>
          <w:color w:val="000000"/>
        </w:rPr>
        <w:t>□是，我願意。</w:t>
      </w:r>
      <w:r>
        <w:rPr>
          <w:rFonts w:eastAsia="標楷體" w:hint="eastAsia"/>
          <w:color w:val="000000"/>
        </w:rPr>
        <w:t xml:space="preserve">            </w:t>
      </w:r>
      <w:proofErr w:type="gramStart"/>
      <w:r>
        <w:rPr>
          <w:rFonts w:eastAsia="標楷體" w:hint="eastAsia"/>
          <w:color w:val="000000"/>
        </w:rPr>
        <w:t>□否</w:t>
      </w:r>
      <w:proofErr w:type="gramEnd"/>
      <w:r>
        <w:rPr>
          <w:rFonts w:eastAsia="標楷體" w:hint="eastAsia"/>
          <w:color w:val="000000"/>
        </w:rPr>
        <w:t>，謝謝。</w:t>
      </w:r>
    </w:p>
    <w:p w:rsidR="00501E83" w:rsidRDefault="00501E83" w:rsidP="00501E83">
      <w:pPr>
        <w:pStyle w:val="a3"/>
        <w:ind w:left="0" w:firstLineChars="0" w:firstLine="0"/>
        <w:rPr>
          <w:rFonts w:eastAsia="標楷體" w:hint="eastAsia"/>
          <w:color w:val="000000"/>
        </w:rPr>
      </w:pPr>
    </w:p>
    <w:p w:rsidR="00501E83" w:rsidRDefault="00501E83" w:rsidP="00501E83">
      <w:pPr>
        <w:pStyle w:val="a3"/>
        <w:ind w:left="0" w:firstLineChars="0" w:firstLine="0"/>
        <w:rPr>
          <w:rFonts w:eastAsia="標楷體" w:hint="eastAsia"/>
          <w:color w:val="000000"/>
        </w:rPr>
      </w:pPr>
    </w:p>
    <w:p w:rsidR="00501E83" w:rsidRPr="00666340" w:rsidRDefault="00501E83" w:rsidP="00501E83">
      <w:pPr>
        <w:pStyle w:val="a3"/>
        <w:ind w:left="0" w:firstLineChars="0" w:firstLine="0"/>
        <w:rPr>
          <w:rFonts w:eastAsia="標楷體" w:hint="eastAsia"/>
          <w:color w:val="000000"/>
        </w:rPr>
      </w:pPr>
    </w:p>
    <w:tbl>
      <w:tblPr>
        <w:tblW w:w="10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36"/>
        <w:gridCol w:w="4311"/>
      </w:tblGrid>
      <w:tr w:rsidR="00501E83" w:rsidRPr="00C65ED9" w:rsidTr="00E31F1D">
        <w:tc>
          <w:tcPr>
            <w:tcW w:w="5529" w:type="dxa"/>
          </w:tcPr>
          <w:p w:rsidR="00501E83" w:rsidRPr="00C65ED9" w:rsidRDefault="00501E83" w:rsidP="00E31F1D">
            <w:pPr>
              <w:pStyle w:val="Tx"/>
              <w:spacing w:line="276" w:lineRule="auto"/>
              <w:ind w:left="1040" w:hanging="1040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甲</w:t>
            </w:r>
            <w:r w:rsidRPr="00C65ED9">
              <w:rPr>
                <w:rFonts w:hint="eastAsia"/>
                <w:b/>
                <w:color w:val="000000"/>
                <w:szCs w:val="26"/>
              </w:rPr>
              <w:t xml:space="preserve">  </w:t>
            </w:r>
            <w:r w:rsidRPr="00C65ED9">
              <w:rPr>
                <w:rFonts w:hint="eastAsia"/>
                <w:b/>
                <w:color w:val="000000"/>
                <w:szCs w:val="26"/>
              </w:rPr>
              <w:t>方：</w:t>
            </w:r>
            <w:r w:rsidRPr="005715F8">
              <w:rPr>
                <w:rFonts w:hint="eastAsia"/>
                <w:b/>
                <w:color w:val="000000"/>
                <w:szCs w:val="26"/>
              </w:rPr>
              <w:t>康寧學校財團法人</w:t>
            </w:r>
            <w:r w:rsidRPr="00C65ED9">
              <w:rPr>
                <w:rFonts w:ascii="標楷體" w:hAnsi="標楷體" w:hint="eastAsia"/>
                <w:b/>
                <w:color w:val="000000"/>
                <w:szCs w:val="26"/>
              </w:rPr>
              <w:t>康寧</w:t>
            </w:r>
            <w:r>
              <w:rPr>
                <w:rFonts w:ascii="標楷體" w:hAnsi="標楷體" w:hint="eastAsia"/>
                <w:b/>
                <w:color w:val="000000"/>
                <w:szCs w:val="26"/>
              </w:rPr>
              <w:t>大學</w:t>
            </w:r>
          </w:p>
          <w:p w:rsidR="00501E83" w:rsidRPr="00C65ED9" w:rsidRDefault="00501E83" w:rsidP="00E31F1D">
            <w:pPr>
              <w:pStyle w:val="Tx"/>
              <w:spacing w:line="276" w:lineRule="auto"/>
              <w:ind w:left="1040" w:hanging="1040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負責人：</w:t>
            </w:r>
            <w:r w:rsidRPr="00C65ED9">
              <w:rPr>
                <w:rFonts w:hint="eastAsia"/>
                <w:b/>
                <w:color w:val="000000"/>
                <w:szCs w:val="26"/>
              </w:rPr>
              <w:t xml:space="preserve"> </w:t>
            </w:r>
            <w:r>
              <w:rPr>
                <w:rFonts w:hint="eastAsia"/>
                <w:b/>
                <w:color w:val="000000"/>
                <w:szCs w:val="26"/>
              </w:rPr>
              <w:t xml:space="preserve">           </w:t>
            </w:r>
            <w:r>
              <w:rPr>
                <w:rFonts w:hint="eastAsia"/>
                <w:b/>
                <w:color w:val="000000"/>
                <w:szCs w:val="26"/>
              </w:rPr>
              <w:t>校長</w:t>
            </w:r>
          </w:p>
          <w:p w:rsidR="00501E83" w:rsidRPr="00C65ED9" w:rsidRDefault="00501E83" w:rsidP="00E31F1D">
            <w:pPr>
              <w:pStyle w:val="Tx"/>
              <w:spacing w:line="276" w:lineRule="auto"/>
              <w:ind w:left="1026" w:rightChars="-222" w:right="-533" w:hanging="1026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地</w:t>
            </w:r>
            <w:r w:rsidRPr="00C65ED9">
              <w:rPr>
                <w:rFonts w:hint="eastAsia"/>
                <w:b/>
                <w:color w:val="000000"/>
                <w:szCs w:val="26"/>
              </w:rPr>
              <w:t xml:space="preserve">  </w:t>
            </w:r>
            <w:r w:rsidRPr="00C65ED9">
              <w:rPr>
                <w:rFonts w:hint="eastAsia"/>
                <w:b/>
                <w:color w:val="000000"/>
                <w:szCs w:val="26"/>
              </w:rPr>
              <w:t>址：</w:t>
            </w:r>
            <w:r w:rsidRPr="004A2CE3">
              <w:rPr>
                <w:rFonts w:hint="eastAsia"/>
                <w:b/>
                <w:color w:val="000000"/>
                <w:szCs w:val="26"/>
              </w:rPr>
              <w:t>臺北市內湖區康寧路三段</w:t>
            </w:r>
            <w:r w:rsidRPr="004A2CE3">
              <w:rPr>
                <w:rFonts w:hint="eastAsia"/>
                <w:b/>
                <w:color w:val="000000"/>
                <w:szCs w:val="26"/>
              </w:rPr>
              <w:t>75</w:t>
            </w:r>
            <w:r w:rsidRPr="004A2CE3">
              <w:rPr>
                <w:rFonts w:hint="eastAsia"/>
                <w:b/>
                <w:color w:val="000000"/>
                <w:szCs w:val="26"/>
              </w:rPr>
              <w:t>巷</w:t>
            </w:r>
            <w:r w:rsidRPr="004A2CE3">
              <w:rPr>
                <w:rFonts w:hint="eastAsia"/>
                <w:b/>
                <w:color w:val="000000"/>
                <w:szCs w:val="26"/>
              </w:rPr>
              <w:t>137</w:t>
            </w:r>
            <w:r w:rsidRPr="004A2CE3">
              <w:rPr>
                <w:rFonts w:hint="eastAsia"/>
                <w:b/>
                <w:color w:val="000000"/>
                <w:szCs w:val="26"/>
              </w:rPr>
              <w:t>號</w:t>
            </w:r>
          </w:p>
          <w:p w:rsidR="00501E83" w:rsidRPr="00C65ED9" w:rsidRDefault="00501E83" w:rsidP="00E31F1D">
            <w:pPr>
              <w:pStyle w:val="Tx"/>
              <w:spacing w:line="276" w:lineRule="auto"/>
              <w:ind w:left="1168" w:hanging="1168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連絡電話：</w:t>
            </w:r>
            <w:r w:rsidRPr="00C65ED9">
              <w:rPr>
                <w:rFonts w:hint="eastAsia"/>
                <w:b/>
                <w:color w:val="000000"/>
                <w:szCs w:val="26"/>
              </w:rPr>
              <w:t>(</w:t>
            </w:r>
            <w:r>
              <w:rPr>
                <w:rFonts w:hint="eastAsia"/>
                <w:b/>
                <w:color w:val="000000"/>
                <w:szCs w:val="26"/>
              </w:rPr>
              <w:t>02)26321181</w:t>
            </w:r>
          </w:p>
        </w:tc>
        <w:tc>
          <w:tcPr>
            <w:tcW w:w="236" w:type="dxa"/>
          </w:tcPr>
          <w:p w:rsidR="00501E83" w:rsidRPr="00C65ED9" w:rsidRDefault="00501E83" w:rsidP="00E31F1D">
            <w:pPr>
              <w:pStyle w:val="Tx"/>
              <w:spacing w:line="276" w:lineRule="auto"/>
              <w:ind w:left="1040" w:hanging="1040"/>
              <w:rPr>
                <w:rFonts w:hint="eastAsia"/>
                <w:b/>
                <w:color w:val="000000"/>
                <w:szCs w:val="26"/>
              </w:rPr>
            </w:pPr>
            <w:r>
              <w:rPr>
                <w:rFonts w:hint="eastAsia"/>
                <w:b/>
                <w:color w:val="000000"/>
                <w:szCs w:val="26"/>
              </w:rPr>
              <w:t xml:space="preserve">  </w:t>
            </w:r>
          </w:p>
        </w:tc>
        <w:tc>
          <w:tcPr>
            <w:tcW w:w="4311" w:type="dxa"/>
          </w:tcPr>
          <w:p w:rsidR="00501E83" w:rsidRDefault="00501E83" w:rsidP="00E31F1D">
            <w:pPr>
              <w:pStyle w:val="Tx"/>
              <w:spacing w:line="276" w:lineRule="auto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乙</w:t>
            </w:r>
            <w:r w:rsidRPr="00C65ED9">
              <w:rPr>
                <w:rFonts w:hint="eastAsia"/>
                <w:b/>
                <w:color w:val="000000"/>
                <w:szCs w:val="26"/>
              </w:rPr>
              <w:t xml:space="preserve">  </w:t>
            </w:r>
            <w:r w:rsidRPr="00C65ED9">
              <w:rPr>
                <w:rFonts w:hint="eastAsia"/>
                <w:b/>
                <w:color w:val="000000"/>
                <w:szCs w:val="26"/>
              </w:rPr>
              <w:t>方：</w:t>
            </w:r>
            <w:r w:rsidRPr="00C65ED9">
              <w:rPr>
                <w:rFonts w:hint="eastAsia"/>
                <w:b/>
                <w:color w:val="000000"/>
                <w:szCs w:val="26"/>
              </w:rPr>
              <w:t xml:space="preserve"> </w:t>
            </w:r>
          </w:p>
          <w:p w:rsidR="00501E83" w:rsidRPr="00C65ED9" w:rsidRDefault="00501E83" w:rsidP="00E31F1D">
            <w:pPr>
              <w:pStyle w:val="Tx"/>
              <w:spacing w:line="276" w:lineRule="auto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負責人：</w:t>
            </w:r>
            <w:r>
              <w:rPr>
                <w:rFonts w:hint="eastAsia"/>
                <w:b/>
                <w:color w:val="000000"/>
                <w:szCs w:val="26"/>
              </w:rPr>
              <w:t xml:space="preserve"> </w:t>
            </w:r>
          </w:p>
          <w:p w:rsidR="00501E83" w:rsidRPr="00C65ED9" w:rsidRDefault="00501E83" w:rsidP="00E31F1D">
            <w:pPr>
              <w:pStyle w:val="Tx"/>
              <w:spacing w:line="276" w:lineRule="auto"/>
              <w:rPr>
                <w:rFonts w:hint="eastAsia"/>
                <w:b/>
                <w:color w:val="000000"/>
                <w:szCs w:val="26"/>
              </w:rPr>
            </w:pPr>
            <w:r w:rsidRPr="00C65ED9">
              <w:rPr>
                <w:rFonts w:hint="eastAsia"/>
                <w:b/>
                <w:color w:val="000000"/>
                <w:szCs w:val="26"/>
              </w:rPr>
              <w:t>地</w:t>
            </w:r>
            <w:r w:rsidRPr="00C65ED9">
              <w:rPr>
                <w:rFonts w:hint="eastAsia"/>
                <w:b/>
                <w:color w:val="000000"/>
                <w:szCs w:val="26"/>
              </w:rPr>
              <w:t xml:space="preserve">  </w:t>
            </w:r>
            <w:r w:rsidRPr="00C65ED9">
              <w:rPr>
                <w:rFonts w:hint="eastAsia"/>
                <w:b/>
                <w:color w:val="000000"/>
                <w:szCs w:val="26"/>
              </w:rPr>
              <w:t>址：</w:t>
            </w:r>
          </w:p>
          <w:p w:rsidR="00501E83" w:rsidRPr="00C65ED9" w:rsidRDefault="00501E83" w:rsidP="00E31F1D">
            <w:pPr>
              <w:pStyle w:val="a3"/>
              <w:spacing w:line="276" w:lineRule="auto"/>
              <w:ind w:left="0" w:firstLineChars="0" w:firstLine="0"/>
              <w:rPr>
                <w:rFonts w:eastAsia="標楷體" w:hint="eastAsia"/>
                <w:color w:val="000000"/>
              </w:rPr>
            </w:pPr>
            <w:r w:rsidRPr="00C65ED9">
              <w:rPr>
                <w:rFonts w:eastAsia="標楷體" w:cs="新細明體" w:hint="eastAsia"/>
                <w:b/>
                <w:color w:val="000000"/>
                <w:sz w:val="26"/>
                <w:szCs w:val="26"/>
              </w:rPr>
              <w:t>連絡電話：</w:t>
            </w:r>
          </w:p>
        </w:tc>
      </w:tr>
    </w:tbl>
    <w:p w:rsidR="00501E83" w:rsidRPr="00666340" w:rsidRDefault="00501E83" w:rsidP="00501E83">
      <w:pPr>
        <w:pStyle w:val="a3"/>
        <w:ind w:left="0" w:firstLineChars="0" w:firstLine="0"/>
        <w:rPr>
          <w:rFonts w:eastAsia="標楷體" w:hint="eastAsia"/>
          <w:color w:val="000000"/>
        </w:rPr>
      </w:pPr>
    </w:p>
    <w:tbl>
      <w:tblPr>
        <w:tblW w:w="10103" w:type="dxa"/>
        <w:tblInd w:w="-29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03"/>
      </w:tblGrid>
      <w:tr w:rsidR="00501E83" w:rsidTr="00E31F1D">
        <w:tc>
          <w:tcPr>
            <w:tcW w:w="10103" w:type="dxa"/>
          </w:tcPr>
          <w:p w:rsidR="00501E83" w:rsidRDefault="00501E83" w:rsidP="00E31F1D">
            <w:pPr>
              <w:pStyle w:val="Tx"/>
              <w:rPr>
                <w:rFonts w:hint="eastAsia"/>
                <w:b/>
                <w:color w:val="000000"/>
                <w:szCs w:val="26"/>
              </w:rPr>
            </w:pPr>
          </w:p>
          <w:p w:rsidR="00501E83" w:rsidRDefault="00501E83" w:rsidP="00E31F1D">
            <w:pPr>
              <w:pStyle w:val="Tx"/>
              <w:rPr>
                <w:rFonts w:hint="eastAsia"/>
                <w:b/>
                <w:color w:val="000000"/>
                <w:szCs w:val="26"/>
              </w:rPr>
            </w:pPr>
          </w:p>
          <w:p w:rsidR="00501E83" w:rsidRPr="006D48EA" w:rsidRDefault="00501E83" w:rsidP="00E31F1D">
            <w:pPr>
              <w:pStyle w:val="Tx"/>
              <w:rPr>
                <w:rFonts w:hint="eastAsia"/>
                <w:b/>
                <w:color w:val="000000"/>
                <w:szCs w:val="26"/>
              </w:rPr>
            </w:pPr>
          </w:p>
        </w:tc>
      </w:tr>
    </w:tbl>
    <w:p w:rsidR="00055988" w:rsidRDefault="00501E83" w:rsidP="00501E83">
      <w:pPr>
        <w:jc w:val="distribute"/>
      </w:pPr>
      <w:r w:rsidRPr="005C3455">
        <w:rPr>
          <w:rFonts w:ascii="標楷體" w:eastAsia="標楷體" w:hAnsi="標楷體" w:hint="eastAsia"/>
          <w:color w:val="000000"/>
          <w:sz w:val="28"/>
          <w:szCs w:val="28"/>
        </w:rPr>
        <w:t>中華民國年月日</w:t>
      </w:r>
    </w:p>
    <w:sectPr w:rsidR="00055988" w:rsidSect="00501E83">
      <w:pgSz w:w="11906" w:h="16838"/>
      <w:pgMar w:top="993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3FE2"/>
    <w:multiLevelType w:val="hybridMultilevel"/>
    <w:tmpl w:val="E07E018A"/>
    <w:lvl w:ilvl="0" w:tplc="0C22F15A">
      <w:start w:val="1"/>
      <w:numFmt w:val="taiwaneseCountingThousand"/>
      <w:lvlText w:val="（%1）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74937648"/>
    <w:multiLevelType w:val="hybridMultilevel"/>
    <w:tmpl w:val="F85A27E2"/>
    <w:lvl w:ilvl="0" w:tplc="8F82FB0A">
      <w:start w:val="1"/>
      <w:numFmt w:val="taiwaneseCountingThousand"/>
      <w:lvlText w:val="(%1)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83"/>
    <w:rsid w:val="00055988"/>
    <w:rsid w:val="005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13F1D-DD8C-4411-BD02-E419DB26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1E83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501E83"/>
    <w:rPr>
      <w:rFonts w:ascii="Times New Roman" w:eastAsia="新細明體" w:hAnsi="Times New Roman" w:cs="Times New Roman"/>
      <w:szCs w:val="24"/>
    </w:rPr>
  </w:style>
  <w:style w:type="paragraph" w:customStyle="1" w:styleId="Tx">
    <w:name w:val="Tx"/>
    <w:basedOn w:val="a"/>
    <w:rsid w:val="00501E83"/>
    <w:pPr>
      <w:snapToGrid w:val="0"/>
      <w:spacing w:line="360" w:lineRule="atLeast"/>
    </w:pPr>
    <w:rPr>
      <w:rFonts w:eastAsia="標楷體" w:cs="新細明體"/>
      <w:sz w:val="26"/>
      <w:szCs w:val="20"/>
    </w:rPr>
  </w:style>
  <w:style w:type="paragraph" w:customStyle="1" w:styleId="Nu1">
    <w:name w:val="Nu1"/>
    <w:basedOn w:val="Tx"/>
    <w:rsid w:val="00501E83"/>
    <w:pPr>
      <w:ind w:left="567" w:hanging="567"/>
    </w:pPr>
  </w:style>
  <w:style w:type="paragraph" w:customStyle="1" w:styleId="Nu2">
    <w:name w:val="Nu2"/>
    <w:basedOn w:val="Tx"/>
    <w:rsid w:val="00501E83"/>
    <w:pPr>
      <w:ind w:left="1021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2019-02-13T02:11:00Z</dcterms:created>
  <dcterms:modified xsi:type="dcterms:W3CDTF">2019-02-13T02:12:00Z</dcterms:modified>
</cp:coreProperties>
</file>